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7F" w:rsidRPr="00FD107F" w:rsidRDefault="00FD107F" w:rsidP="005D6FFA">
      <w:pPr>
        <w:rPr>
          <w:rFonts w:ascii="Times New Roman" w:hAnsi="Times New Roman" w:cs="Times New Roman"/>
          <w:b/>
          <w:sz w:val="36"/>
          <w:szCs w:val="36"/>
        </w:rPr>
      </w:pPr>
      <w:r w:rsidRPr="00FD107F">
        <w:rPr>
          <w:rFonts w:ascii="Times New Roman" w:hAnsi="Times New Roman" w:cs="Times New Roman"/>
          <w:b/>
          <w:sz w:val="36"/>
          <w:szCs w:val="36"/>
        </w:rPr>
        <w:t>Информационная карта отдела «Рекорд»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843"/>
        <w:gridCol w:w="1559"/>
        <w:gridCol w:w="4536"/>
        <w:gridCol w:w="1984"/>
        <w:gridCol w:w="1134"/>
        <w:gridCol w:w="1560"/>
        <w:gridCol w:w="1778"/>
      </w:tblGrid>
      <w:tr w:rsidR="00FD107F" w:rsidTr="00153F2B">
        <w:trPr>
          <w:trHeight w:val="2005"/>
        </w:trPr>
        <w:tc>
          <w:tcPr>
            <w:tcW w:w="1526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область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(направленность</w:t>
            </w:r>
            <w:proofErr w:type="gramEnd"/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  <w:p w:rsidR="00FD107F" w:rsidRDefault="00FD107F" w:rsidP="00FD107F"/>
        </w:tc>
        <w:tc>
          <w:tcPr>
            <w:tcW w:w="1843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</w:t>
            </w:r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  <w:tc>
          <w:tcPr>
            <w:tcW w:w="1559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4536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Аннотация на программу</w:t>
            </w:r>
          </w:p>
        </w:tc>
        <w:tc>
          <w:tcPr>
            <w:tcW w:w="1984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134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560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778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896AF5" w:rsidTr="00153F2B">
        <w:tc>
          <w:tcPr>
            <w:tcW w:w="1526" w:type="dxa"/>
          </w:tcPr>
          <w:p w:rsidR="00896AF5" w:rsidRDefault="00896AF5" w:rsidP="00153F2B">
            <w:pPr>
              <w:spacing w:after="10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Физкультурно- спортивная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43" w:type="dxa"/>
          </w:tcPr>
          <w:p w:rsidR="00896AF5" w:rsidRDefault="00896AF5" w:rsidP="004810CB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рамках физкультурно-спортивной направленности развивающее логическое мышление и волевые качества направление </w:t>
            </w:r>
          </w:p>
        </w:tc>
        <w:tc>
          <w:tcPr>
            <w:tcW w:w="1559" w:type="dxa"/>
          </w:tcPr>
          <w:p w:rsidR="00896AF5" w:rsidRDefault="00896AF5" w:rsidP="0008051C">
            <w:pPr>
              <w:spacing w:after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 стране шахматных чудес»</w:t>
            </w:r>
          </w:p>
        </w:tc>
        <w:tc>
          <w:tcPr>
            <w:tcW w:w="4536" w:type="dxa"/>
          </w:tcPr>
          <w:p w:rsidR="00896AF5" w:rsidRDefault="00896AF5" w:rsidP="004810CB">
            <w:pPr>
              <w:pStyle w:val="a4"/>
            </w:pPr>
            <w:r>
              <w:t>1.Возраст детей: 7-10 лет.</w:t>
            </w:r>
          </w:p>
          <w:p w:rsidR="00896AF5" w:rsidRDefault="00896AF5" w:rsidP="004810CB">
            <w:pPr>
              <w:pStyle w:val="a4"/>
            </w:pPr>
            <w:r>
              <w:t>2. Срок реализации: 2 года</w:t>
            </w:r>
          </w:p>
          <w:p w:rsidR="00896AF5" w:rsidRDefault="00896AF5" w:rsidP="004810CB">
            <w:pPr>
              <w:pStyle w:val="a4"/>
            </w:pPr>
            <w:r>
              <w:t>3. Цель: пробуждение творческого потенциала, умственных способностей</w:t>
            </w:r>
            <w:r w:rsidR="0008051C">
              <w:t>, волевых и других качеств, которые пригодятся во взрослой жизни.</w:t>
            </w:r>
          </w:p>
          <w:p w:rsidR="00896AF5" w:rsidRDefault="00896AF5" w:rsidP="004810CB">
            <w:pPr>
              <w:pStyle w:val="a4"/>
            </w:pPr>
            <w:r>
              <w:t>4. Задачи: научить игре в шахматы</w:t>
            </w:r>
            <w:r w:rsidR="0008051C">
              <w:t xml:space="preserve">; формировать устойчивый интерес к занятиям; </w:t>
            </w:r>
            <w:r>
              <w:t xml:space="preserve">развивать в детях духовное начало, </w:t>
            </w:r>
            <w:r w:rsidR="0008051C">
              <w:t xml:space="preserve">тягу к самосовершенствованию, физическому и нравственному развитию; </w:t>
            </w:r>
            <w:r>
              <w:t>воспитывать характер</w:t>
            </w:r>
            <w:r w:rsidR="0008051C">
              <w:t>, умение стойко переносить поражения, приучать к систематическому умственному труду.</w:t>
            </w:r>
          </w:p>
          <w:p w:rsidR="00896AF5" w:rsidRDefault="00896AF5" w:rsidP="004810CB">
            <w:pPr>
              <w:pStyle w:val="a4"/>
            </w:pPr>
            <w:r>
              <w:t>5. Основной образовательный результат: воспитанники должны научиться игре в парах, участвовать в соревнованиях</w:t>
            </w:r>
            <w:r w:rsidR="0008051C">
              <w:t xml:space="preserve">; научиться </w:t>
            </w:r>
            <w:proofErr w:type="gramStart"/>
            <w:r w:rsidR="0008051C">
              <w:t>логически</w:t>
            </w:r>
            <w:proofErr w:type="gramEnd"/>
            <w:r w:rsidR="0008051C">
              <w:t xml:space="preserve"> мыслить, предвидеть замысел противника, укрепить свою память, стать более спокойными и выдержанными, более наблюдательными и внимательными.</w:t>
            </w:r>
          </w:p>
          <w:p w:rsidR="00896AF5" w:rsidRDefault="00896AF5" w:rsidP="004810CB">
            <w:pPr>
              <w:pStyle w:val="a4"/>
            </w:pPr>
            <w:r>
              <w:t>6.Педагог дополнительного образования, имеющий  спортивный разряд по шахматам.</w:t>
            </w:r>
          </w:p>
        </w:tc>
        <w:tc>
          <w:tcPr>
            <w:tcW w:w="1984" w:type="dxa"/>
          </w:tcPr>
          <w:p w:rsidR="00896AF5" w:rsidRDefault="00896AF5" w:rsidP="004810CB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Карточки с заданиями по темам.</w:t>
            </w:r>
          </w:p>
          <w:p w:rsidR="00896AF5" w:rsidRDefault="00896AF5" w:rsidP="004810CB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Диаграммы шахматных комбинаций.</w:t>
            </w:r>
          </w:p>
          <w:p w:rsidR="00896AF5" w:rsidRDefault="00896AF5" w:rsidP="004810CB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Текстовые задания для расстановки фигур и пешек на диаграммах.</w:t>
            </w:r>
          </w:p>
          <w:p w:rsidR="00896AF5" w:rsidRDefault="00896AF5" w:rsidP="004810CB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Методические рекомендации для педагога и советы родителям воспитанников.</w:t>
            </w:r>
          </w:p>
        </w:tc>
        <w:tc>
          <w:tcPr>
            <w:tcW w:w="1134" w:type="dxa"/>
          </w:tcPr>
          <w:p w:rsidR="00896AF5" w:rsidRDefault="00896AF5" w:rsidP="004810CB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модифицированная</w:t>
            </w:r>
          </w:p>
        </w:tc>
        <w:tc>
          <w:tcPr>
            <w:tcW w:w="1560" w:type="dxa"/>
          </w:tcPr>
          <w:p w:rsidR="00896AF5" w:rsidRDefault="00153F2B" w:rsidP="004810CB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Яровик Ирий Иванович</w:t>
            </w:r>
            <w:r w:rsidR="00896AF5">
              <w:rPr>
                <w:rFonts w:ascii="Times New Roman" w:hAnsi="Times New Roman"/>
                <w:sz w:val="24"/>
              </w:rPr>
              <w:t>, ПДО, д/к "Молодость"</w:t>
            </w:r>
          </w:p>
        </w:tc>
        <w:tc>
          <w:tcPr>
            <w:tcW w:w="1778" w:type="dxa"/>
          </w:tcPr>
          <w:p w:rsidR="00896AF5" w:rsidRDefault="00896AF5" w:rsidP="004810CB">
            <w:pPr>
              <w:spacing w:after="10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методическим советом № 8</w:t>
            </w:r>
          </w:p>
          <w:p w:rsidR="00896AF5" w:rsidRDefault="00896AF5" w:rsidP="004810CB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7.09.09г.</w:t>
            </w:r>
          </w:p>
          <w:p w:rsidR="00153F2B" w:rsidRDefault="00153F2B" w:rsidP="004810CB">
            <w:pPr>
              <w:spacing w:after="10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Изменения утверждены МС №2 от 15.)9.2014 года</w:t>
            </w:r>
            <w:proofErr w:type="gramEnd"/>
          </w:p>
        </w:tc>
      </w:tr>
    </w:tbl>
    <w:p w:rsidR="00BC77BF" w:rsidRDefault="00BC77BF" w:rsidP="00FD107F"/>
    <w:sectPr w:rsidR="00BC77BF" w:rsidSect="00FD107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F30B7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07F"/>
    <w:rsid w:val="0008051C"/>
    <w:rsid w:val="00094265"/>
    <w:rsid w:val="000D7E36"/>
    <w:rsid w:val="000E43BD"/>
    <w:rsid w:val="00153F2B"/>
    <w:rsid w:val="001B497A"/>
    <w:rsid w:val="0023698B"/>
    <w:rsid w:val="002556F2"/>
    <w:rsid w:val="003161CF"/>
    <w:rsid w:val="00384B49"/>
    <w:rsid w:val="004C75C3"/>
    <w:rsid w:val="00512AE2"/>
    <w:rsid w:val="005D6FFA"/>
    <w:rsid w:val="006341E7"/>
    <w:rsid w:val="00896AF5"/>
    <w:rsid w:val="00896DC0"/>
    <w:rsid w:val="00992D98"/>
    <w:rsid w:val="00A5223E"/>
    <w:rsid w:val="00AD41DA"/>
    <w:rsid w:val="00BC77BF"/>
    <w:rsid w:val="00CA07F3"/>
    <w:rsid w:val="00D44661"/>
    <w:rsid w:val="00D469DA"/>
    <w:rsid w:val="00D4716A"/>
    <w:rsid w:val="00DC2EB8"/>
    <w:rsid w:val="00DE5F76"/>
    <w:rsid w:val="00FD107F"/>
    <w:rsid w:val="00FE0FB7"/>
    <w:rsid w:val="00FE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DA"/>
  </w:style>
  <w:style w:type="paragraph" w:styleId="1">
    <w:name w:val="heading 1"/>
    <w:basedOn w:val="a"/>
    <w:next w:val="a"/>
    <w:link w:val="10"/>
    <w:qFormat/>
    <w:rsid w:val="00CA07F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A07F3"/>
    <w:rPr>
      <w:rFonts w:ascii="Times New Roman" w:eastAsia="Calibri" w:hAnsi="Times New Roman" w:cs="Times New Roman"/>
      <w:b/>
      <w:sz w:val="24"/>
      <w:lang w:eastAsia="en-US"/>
    </w:rPr>
  </w:style>
  <w:style w:type="paragraph" w:styleId="a4">
    <w:name w:val="Body Text"/>
    <w:basedOn w:val="a"/>
    <w:link w:val="a5"/>
    <w:rsid w:val="001B497A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5">
    <w:name w:val="Основной текст Знак"/>
    <w:basedOn w:val="a0"/>
    <w:link w:val="a4"/>
    <w:rsid w:val="001B497A"/>
    <w:rPr>
      <w:rFonts w:ascii="Times New Roman" w:eastAsia="Calibri" w:hAnsi="Times New Roman" w:cs="Times New Roman"/>
      <w:sz w:val="24"/>
      <w:lang w:eastAsia="en-US"/>
    </w:rPr>
  </w:style>
  <w:style w:type="paragraph" w:styleId="3">
    <w:name w:val="Body Text Indent 3"/>
    <w:basedOn w:val="a"/>
    <w:link w:val="30"/>
    <w:semiHidden/>
    <w:rsid w:val="002556F2"/>
    <w:pPr>
      <w:spacing w:after="0" w:line="240" w:lineRule="auto"/>
      <w:ind w:left="332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2556F2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2013-08-30T06:16:00Z</dcterms:created>
  <dcterms:modified xsi:type="dcterms:W3CDTF">2002-12-31T21:18:00Z</dcterms:modified>
</cp:coreProperties>
</file>