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0" w:rsidRDefault="001933C0" w:rsidP="00A969C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\\Server\Обменник\Раковский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ник\Раковский\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B8" w:rsidRDefault="001C44B8">
      <w:pPr>
        <w:spacing w:after="200" w:line="276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tbl>
      <w:tblPr>
        <w:tblW w:w="10632" w:type="dxa"/>
        <w:tblLook w:val="04A0"/>
      </w:tblPr>
      <w:tblGrid>
        <w:gridCol w:w="4957"/>
        <w:gridCol w:w="5675"/>
      </w:tblGrid>
      <w:tr w:rsidR="00804B13" w:rsidRPr="00804B13" w:rsidTr="00804B13">
        <w:tc>
          <w:tcPr>
            <w:tcW w:w="4957" w:type="dxa"/>
            <w:hideMark/>
          </w:tcPr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04B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Совет Центра</w:t>
            </w:r>
          </w:p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4B1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4B13">
              <w:rPr>
                <w:rStyle w:val="submenu-table"/>
                <w:color w:val="000000"/>
                <w:sz w:val="28"/>
                <w:szCs w:val="28"/>
                <w:shd w:val="clear" w:color="auto" w:fill="FFFFFF"/>
              </w:rPr>
              <w:t>«03» октября 2016 г.</w:t>
            </w:r>
          </w:p>
        </w:tc>
        <w:tc>
          <w:tcPr>
            <w:tcW w:w="5675" w:type="dxa"/>
          </w:tcPr>
          <w:p w:rsidR="00804B13" w:rsidRPr="00804B13" w:rsidRDefault="00804B13">
            <w:pPr>
              <w:ind w:left="430" w:right="-203" w:hanging="284"/>
              <w:rPr>
                <w:rFonts w:cstheme="minorBidi"/>
                <w:sz w:val="28"/>
                <w:szCs w:val="28"/>
              </w:rPr>
            </w:pPr>
            <w:r w:rsidRPr="00804B13">
              <w:rPr>
                <w:b/>
                <w:bCs/>
                <w:sz w:val="28"/>
                <w:szCs w:val="28"/>
              </w:rPr>
              <w:t>«УТВЕРЖДАЮ»</w:t>
            </w:r>
          </w:p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43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B13">
              <w:rPr>
                <w:rFonts w:ascii="Times New Roman" w:hAnsi="Times New Roman" w:cs="Times New Roman"/>
                <w:sz w:val="28"/>
                <w:szCs w:val="28"/>
              </w:rPr>
              <w:t>Директор МАУДО «ЦРТДЮ</w:t>
            </w:r>
          </w:p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43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4B13">
              <w:rPr>
                <w:rFonts w:ascii="Times New Roman" w:hAnsi="Times New Roman" w:cs="Times New Roman"/>
                <w:sz w:val="28"/>
                <w:szCs w:val="28"/>
              </w:rPr>
              <w:t>«Созвездие» г</w:t>
            </w:r>
            <w:proofErr w:type="gramStart"/>
            <w:r w:rsidRPr="00804B1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04B13">
              <w:rPr>
                <w:rFonts w:ascii="Times New Roman" w:hAnsi="Times New Roman" w:cs="Times New Roman"/>
                <w:sz w:val="28"/>
                <w:szCs w:val="28"/>
              </w:rPr>
              <w:t>рска»</w:t>
            </w:r>
          </w:p>
          <w:p w:rsidR="00804B13" w:rsidRPr="00804B13" w:rsidRDefault="00804B13">
            <w:pPr>
              <w:ind w:left="430" w:hanging="284"/>
              <w:rPr>
                <w:rStyle w:val="submenu-table"/>
                <w:sz w:val="28"/>
                <w:szCs w:val="28"/>
              </w:rPr>
            </w:pPr>
            <w:r w:rsidRPr="00804B13">
              <w:rPr>
                <w:sz w:val="28"/>
                <w:szCs w:val="28"/>
                <w:lang w:eastAsia="en-US"/>
              </w:rPr>
              <w:t xml:space="preserve">___________ С.Ю. </w:t>
            </w:r>
            <w:proofErr w:type="spellStart"/>
            <w:r w:rsidRPr="00804B13">
              <w:rPr>
                <w:sz w:val="28"/>
                <w:szCs w:val="28"/>
                <w:lang w:eastAsia="en-US"/>
              </w:rPr>
              <w:t>Наследова</w:t>
            </w:r>
            <w:proofErr w:type="spellEnd"/>
          </w:p>
          <w:p w:rsidR="00804B13" w:rsidRPr="00804B13" w:rsidRDefault="00804B13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430" w:hanging="284"/>
              <w:rPr>
                <w:color w:val="000000"/>
                <w:sz w:val="28"/>
                <w:szCs w:val="28"/>
                <w:lang w:eastAsia="en-US"/>
              </w:rPr>
            </w:pPr>
            <w:r w:rsidRPr="00804B13">
              <w:rPr>
                <w:rStyle w:val="submenu-table"/>
                <w:sz w:val="28"/>
                <w:szCs w:val="28"/>
                <w:shd w:val="clear" w:color="auto" w:fill="FFFFFF"/>
              </w:rPr>
              <w:t xml:space="preserve"> </w:t>
            </w:r>
            <w:r w:rsidRPr="00804B13">
              <w:rPr>
                <w:rStyle w:val="submenu-table"/>
                <w:color w:val="000000"/>
                <w:sz w:val="28"/>
                <w:szCs w:val="28"/>
                <w:shd w:val="clear" w:color="auto" w:fill="FFFFFF"/>
              </w:rPr>
              <w:t>«03» октября 2016 г.</w:t>
            </w:r>
          </w:p>
          <w:p w:rsidR="00804B13" w:rsidRPr="00804B13" w:rsidRDefault="00804B13">
            <w:pPr>
              <w:ind w:left="430" w:hanging="284"/>
              <w:rPr>
                <w:rStyle w:val="submenu-table"/>
                <w:sz w:val="28"/>
                <w:szCs w:val="28"/>
                <w:shd w:val="clear" w:color="auto" w:fill="FFFFFF"/>
              </w:rPr>
            </w:pPr>
          </w:p>
          <w:p w:rsidR="00804B13" w:rsidRPr="00804B13" w:rsidRDefault="00804B13">
            <w:pPr>
              <w:spacing w:after="200" w:line="276" w:lineRule="auto"/>
              <w:ind w:left="1734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470F0" w:rsidRDefault="002470F0" w:rsidP="00A969CD">
      <w:pPr>
        <w:jc w:val="center"/>
        <w:rPr>
          <w:b/>
          <w:caps/>
          <w:sz w:val="22"/>
          <w:szCs w:val="22"/>
        </w:rPr>
      </w:pPr>
      <w:r w:rsidRPr="00CC0C87">
        <w:rPr>
          <w:b/>
          <w:caps/>
          <w:sz w:val="22"/>
          <w:szCs w:val="22"/>
        </w:rPr>
        <w:t xml:space="preserve">Положение </w:t>
      </w:r>
      <w:r>
        <w:rPr>
          <w:b/>
          <w:caps/>
          <w:sz w:val="22"/>
          <w:szCs w:val="22"/>
        </w:rPr>
        <w:t xml:space="preserve">о структурном подразделении </w:t>
      </w:r>
    </w:p>
    <w:p w:rsidR="002470F0" w:rsidRPr="002470F0" w:rsidRDefault="002470F0" w:rsidP="00A969CD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</w:t>
      </w:r>
      <w:r w:rsidR="004758DD">
        <w:rPr>
          <w:b/>
          <w:caps/>
          <w:sz w:val="22"/>
          <w:szCs w:val="22"/>
        </w:rPr>
        <w:t xml:space="preserve">ОБЩЕОБРАЗОВАТЕЛЬНЫЙ </w:t>
      </w:r>
      <w:r>
        <w:rPr>
          <w:b/>
          <w:caps/>
          <w:sz w:val="22"/>
          <w:szCs w:val="22"/>
        </w:rPr>
        <w:t>отдел</w:t>
      </w:r>
      <w:r w:rsidRPr="00CC0C87">
        <w:rPr>
          <w:b/>
          <w:caps/>
          <w:sz w:val="22"/>
          <w:szCs w:val="22"/>
        </w:rPr>
        <w:t xml:space="preserve"> «Развитие»</w:t>
      </w:r>
      <w:r>
        <w:rPr>
          <w:b/>
          <w:caps/>
          <w:sz w:val="22"/>
          <w:szCs w:val="22"/>
        </w:rPr>
        <w:t>)</w:t>
      </w:r>
    </w:p>
    <w:p w:rsidR="002470F0" w:rsidRPr="002470F0" w:rsidRDefault="002470F0" w:rsidP="00A969CD">
      <w:pPr>
        <w:jc w:val="center"/>
        <w:rPr>
          <w:b/>
          <w:caps/>
          <w:sz w:val="22"/>
          <w:szCs w:val="22"/>
        </w:rPr>
      </w:pPr>
    </w:p>
    <w:p w:rsidR="002470F0" w:rsidRPr="00CC0C87" w:rsidRDefault="002470F0" w:rsidP="00A969CD">
      <w:pPr>
        <w:numPr>
          <w:ilvl w:val="0"/>
          <w:numId w:val="16"/>
        </w:numPr>
        <w:ind w:left="426" w:hanging="426"/>
        <w:jc w:val="center"/>
        <w:rPr>
          <w:b/>
          <w:sz w:val="22"/>
          <w:szCs w:val="22"/>
        </w:rPr>
      </w:pPr>
      <w:r w:rsidRPr="00CC0C87">
        <w:rPr>
          <w:b/>
          <w:sz w:val="22"/>
          <w:szCs w:val="22"/>
        </w:rPr>
        <w:t>Общие положения.</w:t>
      </w:r>
    </w:p>
    <w:p w:rsidR="002470F0" w:rsidRPr="0017284D" w:rsidRDefault="002470F0" w:rsidP="00A969CD">
      <w:pPr>
        <w:pStyle w:val="a6"/>
        <w:numPr>
          <w:ilvl w:val="1"/>
          <w:numId w:val="18"/>
        </w:numPr>
        <w:spacing w:after="0"/>
        <w:ind w:left="0" w:firstLine="709"/>
        <w:jc w:val="both"/>
        <w:rPr>
          <w:szCs w:val="24"/>
        </w:rPr>
      </w:pPr>
      <w:proofErr w:type="gramStart"/>
      <w:r w:rsidRPr="0017284D">
        <w:rPr>
          <w:szCs w:val="24"/>
        </w:rPr>
        <w:t xml:space="preserve">Настоящее положение </w:t>
      </w:r>
      <w:r w:rsidR="0017284D" w:rsidRPr="0017284D">
        <w:rPr>
          <w:szCs w:val="24"/>
        </w:rPr>
        <w:t xml:space="preserve">разработано в соответствии </w:t>
      </w:r>
      <w:r w:rsidR="0017284D" w:rsidRPr="00D401FF">
        <w:t>с Федеральным законом «Об образовании в Российской Федерации»</w:t>
      </w:r>
      <w:r w:rsidR="0017284D" w:rsidRPr="0017284D">
        <w:rPr>
          <w:szCs w:val="24"/>
        </w:rPr>
        <w:t xml:space="preserve"> от 29.12.2012г № 273 – ФЗ</w:t>
      </w:r>
      <w:r w:rsidR="004F52BA">
        <w:rPr>
          <w:szCs w:val="24"/>
        </w:rPr>
        <w:t xml:space="preserve"> (</w:t>
      </w:r>
      <w:r w:rsidR="004758DD">
        <w:rPr>
          <w:szCs w:val="24"/>
        </w:rPr>
        <w:t xml:space="preserve">ч.2., ч.4 </w:t>
      </w:r>
      <w:r w:rsidR="004F52BA">
        <w:rPr>
          <w:szCs w:val="24"/>
        </w:rPr>
        <w:t>ст.27)</w:t>
      </w:r>
      <w:r w:rsidR="0017284D">
        <w:t>,</w:t>
      </w:r>
      <w:r w:rsidR="0017284D" w:rsidRPr="0017284D">
        <w:rPr>
          <w:szCs w:val="24"/>
        </w:rPr>
        <w:t xml:space="preserve"> Порядком </w:t>
      </w:r>
      <w:r w:rsidR="0017284D" w:rsidRPr="0017284D">
        <w:rPr>
          <w:bCs/>
          <w:szCs w:val="24"/>
        </w:rPr>
        <w:t>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 № 1008,</w:t>
      </w:r>
      <w:r w:rsidR="0017284D" w:rsidRPr="0017284D">
        <w:rPr>
          <w:b/>
          <w:bCs/>
          <w:color w:val="003C80"/>
          <w:sz w:val="28"/>
          <w:szCs w:val="28"/>
        </w:rPr>
        <w:t xml:space="preserve"> </w:t>
      </w:r>
      <w:r w:rsidR="0017284D" w:rsidRPr="0017284D">
        <w:rPr>
          <w:szCs w:val="24"/>
        </w:rPr>
        <w:t xml:space="preserve">Уставом </w:t>
      </w:r>
      <w:r w:rsidR="00FE207B">
        <w:rPr>
          <w:szCs w:val="24"/>
        </w:rPr>
        <w:t>МАУДО</w:t>
      </w:r>
      <w:r w:rsidR="0017284D" w:rsidRPr="0017284D">
        <w:rPr>
          <w:szCs w:val="24"/>
        </w:rPr>
        <w:t xml:space="preserve"> «ЦРТДЮ «Созвездие» г. Орска».</w:t>
      </w:r>
      <w:proofErr w:type="gramEnd"/>
    </w:p>
    <w:p w:rsidR="002470F0" w:rsidRPr="002470F0" w:rsidRDefault="002470F0" w:rsidP="00A969CD">
      <w:pPr>
        <w:pStyle w:val="a3"/>
        <w:numPr>
          <w:ilvl w:val="1"/>
          <w:numId w:val="18"/>
        </w:numPr>
        <w:tabs>
          <w:tab w:val="num" w:pos="426"/>
        </w:tabs>
        <w:ind w:left="0" w:firstLine="709"/>
        <w:rPr>
          <w:sz w:val="24"/>
          <w:szCs w:val="24"/>
        </w:rPr>
      </w:pPr>
      <w:proofErr w:type="gramStart"/>
      <w:r w:rsidRPr="002470F0">
        <w:rPr>
          <w:sz w:val="24"/>
          <w:szCs w:val="24"/>
        </w:rPr>
        <w:t xml:space="preserve">Под </w:t>
      </w:r>
      <w:r w:rsidR="004758DD">
        <w:rPr>
          <w:sz w:val="24"/>
          <w:szCs w:val="24"/>
        </w:rPr>
        <w:t>общеобразовательным отделом «Развитие» (далее – отдел «Развитие»)</w:t>
      </w:r>
      <w:r w:rsidRPr="002470F0">
        <w:rPr>
          <w:sz w:val="24"/>
          <w:szCs w:val="24"/>
        </w:rPr>
        <w:t xml:space="preserve"> понимается структурное подразделение </w:t>
      </w:r>
      <w:r w:rsidR="00FE207B">
        <w:rPr>
          <w:sz w:val="24"/>
          <w:szCs w:val="24"/>
        </w:rPr>
        <w:t>МАУДО</w:t>
      </w:r>
      <w:r w:rsidRPr="002470F0">
        <w:rPr>
          <w:sz w:val="24"/>
          <w:szCs w:val="24"/>
        </w:rPr>
        <w:t xml:space="preserve"> «Центр развития творчества детей и юношества «Созвездие» г. Орска» (далее</w:t>
      </w:r>
      <w:r w:rsidR="004F52BA">
        <w:rPr>
          <w:sz w:val="24"/>
          <w:szCs w:val="24"/>
        </w:rPr>
        <w:t xml:space="preserve"> -</w:t>
      </w:r>
      <w:r w:rsidRPr="002470F0">
        <w:rPr>
          <w:sz w:val="24"/>
          <w:szCs w:val="24"/>
        </w:rPr>
        <w:t xml:space="preserve"> Центр), который осуществляет свою</w:t>
      </w:r>
      <w:proofErr w:type="gramEnd"/>
      <w:r w:rsidRPr="002470F0">
        <w:rPr>
          <w:sz w:val="24"/>
          <w:szCs w:val="24"/>
        </w:rPr>
        <w:t xml:space="preserve"> деятельность  в соответствии с Уставными целями Центра.</w:t>
      </w:r>
    </w:p>
    <w:p w:rsidR="002470F0" w:rsidRPr="002470F0" w:rsidRDefault="002470F0" w:rsidP="00A969CD">
      <w:pPr>
        <w:pStyle w:val="a5"/>
        <w:numPr>
          <w:ilvl w:val="1"/>
          <w:numId w:val="1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0F0">
        <w:rPr>
          <w:rFonts w:ascii="Times New Roman" w:hAnsi="Times New Roman" w:cs="Times New Roman"/>
          <w:sz w:val="24"/>
          <w:szCs w:val="24"/>
        </w:rPr>
        <w:t>Общее руководство отделом возлагается на заместителя директора по</w:t>
      </w:r>
      <w:r w:rsidR="000133CE">
        <w:rPr>
          <w:rFonts w:ascii="Times New Roman" w:hAnsi="Times New Roman" w:cs="Times New Roman"/>
          <w:sz w:val="24"/>
          <w:szCs w:val="24"/>
        </w:rPr>
        <w:t xml:space="preserve"> УВР</w:t>
      </w:r>
      <w:r w:rsidRPr="002470F0">
        <w:rPr>
          <w:rFonts w:ascii="Times New Roman" w:hAnsi="Times New Roman" w:cs="Times New Roman"/>
          <w:sz w:val="24"/>
          <w:szCs w:val="24"/>
        </w:rPr>
        <w:t>. Непосредственно руководство отделом возлагается на руководителя структурного подразделения (заведующего отделом) на принципах единомыслия и коллегиальности.</w:t>
      </w:r>
    </w:p>
    <w:p w:rsidR="002470F0" w:rsidRPr="002470F0" w:rsidRDefault="002470F0" w:rsidP="00A969CD">
      <w:pPr>
        <w:numPr>
          <w:ilvl w:val="1"/>
          <w:numId w:val="18"/>
        </w:numPr>
        <w:tabs>
          <w:tab w:val="num" w:pos="426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 xml:space="preserve">На должность руководителя структурного подразделения (заведующего отделом) назначаются лица, имеющие высшее профессиональное или иное профессиональное образование, обладающие опытом практической работы, проработавшие на педагогических или руководящих должностях в учреждениях соответствующих профилю его работы не </w:t>
      </w:r>
      <w:r w:rsidRPr="000133CE">
        <w:rPr>
          <w:szCs w:val="24"/>
        </w:rPr>
        <w:t xml:space="preserve">менее </w:t>
      </w:r>
      <w:r w:rsidR="0048094D" w:rsidRPr="000133CE">
        <w:rPr>
          <w:szCs w:val="24"/>
        </w:rPr>
        <w:t>3</w:t>
      </w:r>
      <w:r w:rsidR="0017284D">
        <w:rPr>
          <w:szCs w:val="24"/>
        </w:rPr>
        <w:t>-х</w:t>
      </w:r>
      <w:r w:rsidRPr="000133CE">
        <w:rPr>
          <w:szCs w:val="24"/>
        </w:rPr>
        <w:t xml:space="preserve"> лет</w:t>
      </w:r>
      <w:r w:rsidRPr="002470F0">
        <w:rPr>
          <w:szCs w:val="24"/>
        </w:rPr>
        <w:t>.</w:t>
      </w:r>
    </w:p>
    <w:p w:rsidR="002470F0" w:rsidRPr="002470F0" w:rsidRDefault="002470F0" w:rsidP="00A969CD">
      <w:pPr>
        <w:numPr>
          <w:ilvl w:val="1"/>
          <w:numId w:val="18"/>
        </w:numPr>
        <w:tabs>
          <w:tab w:val="num" w:pos="426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>В период отсутствия замещение по должности руководителя структурного подразделения (заведующего отделом) осуществляется методистом или педагогом отдела в соответствии  с приказом директора Центра.</w:t>
      </w:r>
    </w:p>
    <w:p w:rsidR="002470F0" w:rsidRPr="002470F0" w:rsidRDefault="002470F0" w:rsidP="00A969CD">
      <w:pPr>
        <w:numPr>
          <w:ilvl w:val="1"/>
          <w:numId w:val="18"/>
        </w:numPr>
        <w:tabs>
          <w:tab w:val="num" w:pos="426"/>
        </w:tabs>
        <w:ind w:left="0" w:firstLine="709"/>
        <w:jc w:val="both"/>
        <w:rPr>
          <w:szCs w:val="24"/>
        </w:rPr>
      </w:pPr>
      <w:proofErr w:type="gramStart"/>
      <w:r w:rsidRPr="002470F0">
        <w:rPr>
          <w:szCs w:val="24"/>
        </w:rPr>
        <w:t xml:space="preserve">В своей деятельности </w:t>
      </w:r>
      <w:r w:rsidR="004758DD">
        <w:rPr>
          <w:szCs w:val="24"/>
        </w:rPr>
        <w:t>отдел «Развитие»</w:t>
      </w:r>
      <w:r w:rsidRPr="002470F0">
        <w:rPr>
          <w:szCs w:val="24"/>
        </w:rPr>
        <w:t xml:space="preserve"> руководствуется Конституцией РФ, Конвенцией ООН «О правах ребенка», законом РФ «Об образовании», Уставом</w:t>
      </w:r>
      <w:r w:rsidR="0017284D">
        <w:rPr>
          <w:szCs w:val="24"/>
        </w:rPr>
        <w:t xml:space="preserve"> Центра</w:t>
      </w:r>
      <w:r w:rsidRPr="002470F0">
        <w:rPr>
          <w:szCs w:val="24"/>
        </w:rPr>
        <w:t>, локальными актами, нормативной документацией по вопросам дополнительного образования, настоящим положением, должностными инструкциями, распоряжениями и приказами вышестоящих организаций, директора Центра.</w:t>
      </w:r>
      <w:proofErr w:type="gramEnd"/>
    </w:p>
    <w:p w:rsidR="002470F0" w:rsidRPr="002470F0" w:rsidRDefault="002470F0" w:rsidP="00A969CD">
      <w:pPr>
        <w:ind w:firstLine="709"/>
        <w:rPr>
          <w:b/>
          <w:szCs w:val="24"/>
        </w:rPr>
      </w:pPr>
    </w:p>
    <w:p w:rsidR="002470F0" w:rsidRPr="002470F0" w:rsidRDefault="002470F0" w:rsidP="00A969CD">
      <w:pPr>
        <w:numPr>
          <w:ilvl w:val="0"/>
          <w:numId w:val="16"/>
        </w:numPr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Цели и задачи.</w:t>
      </w:r>
    </w:p>
    <w:p w:rsidR="002470F0" w:rsidRPr="002470F0" w:rsidRDefault="004758DD" w:rsidP="00A969CD">
      <w:pPr>
        <w:pStyle w:val="a3"/>
        <w:numPr>
          <w:ilvl w:val="1"/>
          <w:numId w:val="2"/>
        </w:numPr>
        <w:tabs>
          <w:tab w:val="clear" w:pos="705"/>
          <w:tab w:val="num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Отдел «Развитие»</w:t>
      </w:r>
      <w:r w:rsidR="002470F0" w:rsidRPr="002470F0">
        <w:rPr>
          <w:sz w:val="24"/>
          <w:szCs w:val="24"/>
        </w:rPr>
        <w:t xml:space="preserve"> организуется  с целью обучения и воспитания социально адаптированной, интеллектуально развитой, активной, творческой личности детей и подростков, их профессионального самоопределения. </w:t>
      </w:r>
    </w:p>
    <w:p w:rsidR="002470F0" w:rsidRPr="002470F0" w:rsidRDefault="002470F0" w:rsidP="00A969CD">
      <w:pPr>
        <w:numPr>
          <w:ilvl w:val="1"/>
          <w:numId w:val="2"/>
        </w:numPr>
        <w:tabs>
          <w:tab w:val="clear" w:pos="705"/>
          <w:tab w:val="num" w:pos="0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>Основные задачи:</w:t>
      </w:r>
    </w:p>
    <w:p w:rsidR="00447830" w:rsidRPr="000133CE" w:rsidRDefault="007E6E9C" w:rsidP="00A969CD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2.2.1. </w:t>
      </w:r>
      <w:r w:rsidR="002470F0" w:rsidRPr="000133CE">
        <w:rPr>
          <w:szCs w:val="24"/>
        </w:rPr>
        <w:t xml:space="preserve">создать  оптимальные условия </w:t>
      </w:r>
      <w:proofErr w:type="gramStart"/>
      <w:r w:rsidR="002470F0" w:rsidRPr="000133CE">
        <w:rPr>
          <w:szCs w:val="24"/>
        </w:rPr>
        <w:t>для</w:t>
      </w:r>
      <w:proofErr w:type="gramEnd"/>
      <w:r w:rsidR="00447830" w:rsidRPr="000133CE">
        <w:rPr>
          <w:szCs w:val="24"/>
        </w:rPr>
        <w:t>:</w:t>
      </w:r>
      <w:r w:rsidR="002470F0" w:rsidRPr="000133CE">
        <w:rPr>
          <w:szCs w:val="24"/>
        </w:rPr>
        <w:t xml:space="preserve"> </w:t>
      </w:r>
    </w:p>
    <w:p w:rsidR="002470F0" w:rsidRPr="007E6E9C" w:rsidRDefault="00447830" w:rsidP="00A969CD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t xml:space="preserve">- </w:t>
      </w:r>
      <w:r w:rsidR="002470F0" w:rsidRPr="007E6E9C">
        <w:rPr>
          <w:szCs w:val="24"/>
        </w:rPr>
        <w:t xml:space="preserve">развития у </w:t>
      </w:r>
      <w:r w:rsidR="003263AE" w:rsidRPr="007E6E9C">
        <w:rPr>
          <w:szCs w:val="24"/>
        </w:rPr>
        <w:t>учащихся</w:t>
      </w:r>
      <w:r w:rsidR="002470F0" w:rsidRPr="007E6E9C">
        <w:rPr>
          <w:szCs w:val="24"/>
        </w:rPr>
        <w:t xml:space="preserve"> эмоциональной, интеллектуальной, нравственной, духовной, волевой сфер, творческого потенциала;</w:t>
      </w:r>
    </w:p>
    <w:p w:rsidR="002470F0" w:rsidRPr="007E6E9C" w:rsidRDefault="00447830" w:rsidP="00A969CD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t xml:space="preserve">- </w:t>
      </w:r>
      <w:r w:rsidR="002470F0" w:rsidRPr="007E6E9C">
        <w:rPr>
          <w:szCs w:val="24"/>
        </w:rPr>
        <w:t>воспитания активной личности, способной к самоопределению, саморазвитию  и независимости, умеющей делать независимый выбор, учитывая социокультурную ситуацию, национальные особенности и традиции региона;</w:t>
      </w:r>
    </w:p>
    <w:p w:rsidR="002470F0" w:rsidRPr="007E6E9C" w:rsidRDefault="00447830" w:rsidP="00A969CD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t xml:space="preserve">- </w:t>
      </w:r>
      <w:r w:rsidR="002470F0" w:rsidRPr="007E6E9C">
        <w:rPr>
          <w:szCs w:val="24"/>
        </w:rPr>
        <w:t>для обучения и воспитания одаренных детей и подростков;</w:t>
      </w:r>
    </w:p>
    <w:p w:rsidR="0067249F" w:rsidRDefault="00447830" w:rsidP="00A969CD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lastRenderedPageBreak/>
        <w:t xml:space="preserve">- </w:t>
      </w:r>
      <w:r w:rsidR="002470F0" w:rsidRPr="007E6E9C">
        <w:rPr>
          <w:szCs w:val="24"/>
        </w:rPr>
        <w:t>углубленного изучения школьных предметов, развития неорганизованных детей дошкольного возраста;</w:t>
      </w:r>
      <w:r w:rsidRPr="007E6E9C">
        <w:rPr>
          <w:szCs w:val="24"/>
        </w:rPr>
        <w:t xml:space="preserve"> </w:t>
      </w:r>
    </w:p>
    <w:p w:rsidR="0067249F" w:rsidRDefault="0067249F" w:rsidP="00A969CD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- </w:t>
      </w:r>
      <w:r>
        <w:rPr>
          <w:color w:val="000000"/>
          <w:szCs w:val="24"/>
        </w:rPr>
        <w:t>социализации и адаптации</w:t>
      </w:r>
      <w:r w:rsidRPr="0067249F">
        <w:rPr>
          <w:color w:val="000000"/>
          <w:szCs w:val="24"/>
        </w:rPr>
        <w:t xml:space="preserve"> учащихся к жизни в обществе;</w:t>
      </w:r>
    </w:p>
    <w:p w:rsidR="0067249F" w:rsidRDefault="0067249F" w:rsidP="00A969CD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формирования</w:t>
      </w:r>
      <w:r w:rsidRPr="0067249F">
        <w:rPr>
          <w:color w:val="000000"/>
          <w:szCs w:val="24"/>
        </w:rPr>
        <w:t xml:space="preserve"> общей культуры учащихся;</w:t>
      </w:r>
    </w:p>
    <w:p w:rsidR="0067249F" w:rsidRPr="0067249F" w:rsidRDefault="0067249F" w:rsidP="00A969CD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удовлетворения</w:t>
      </w:r>
      <w:r w:rsidRPr="0067249F">
        <w:rPr>
          <w:color w:val="000000"/>
          <w:szCs w:val="24"/>
        </w:rPr>
        <w:t xml:space="preserve">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</w:t>
      </w:r>
      <w:r>
        <w:rPr>
          <w:color w:val="000000"/>
          <w:szCs w:val="24"/>
        </w:rPr>
        <w:t>ьных государственных требований;</w:t>
      </w:r>
    </w:p>
    <w:p w:rsidR="002470F0" w:rsidRPr="007E6E9C" w:rsidRDefault="00447830" w:rsidP="00A969CD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t xml:space="preserve">- повышения профессионального мастерства педагогов, осуществления обмена передовым педагогическим опытом, </w:t>
      </w:r>
      <w:proofErr w:type="spellStart"/>
      <w:r w:rsidRPr="007E6E9C">
        <w:rPr>
          <w:szCs w:val="24"/>
        </w:rPr>
        <w:t>взаимоизучение</w:t>
      </w:r>
      <w:proofErr w:type="spellEnd"/>
      <w:r w:rsidRPr="007E6E9C">
        <w:rPr>
          <w:szCs w:val="24"/>
        </w:rPr>
        <w:t xml:space="preserve"> педагогических систем, самообразования, творческого поиска;</w:t>
      </w:r>
    </w:p>
    <w:p w:rsidR="002470F0" w:rsidRPr="000133CE" w:rsidRDefault="007E6E9C" w:rsidP="00A969CD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2.2.2. </w:t>
      </w:r>
      <w:r w:rsidR="00447830" w:rsidRPr="000133CE">
        <w:rPr>
          <w:szCs w:val="24"/>
        </w:rPr>
        <w:t xml:space="preserve">осуществлять </w:t>
      </w:r>
      <w:r w:rsidR="002470F0" w:rsidRPr="000133CE">
        <w:rPr>
          <w:szCs w:val="24"/>
        </w:rPr>
        <w:t>качественное методическое обеспечение и контроль образовательного процесса;</w:t>
      </w:r>
    </w:p>
    <w:p w:rsidR="00447830" w:rsidRDefault="007E6E9C" w:rsidP="00A969CD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2.2.3. </w:t>
      </w:r>
      <w:r w:rsidR="00447830" w:rsidRPr="007E6E9C">
        <w:rPr>
          <w:szCs w:val="24"/>
        </w:rPr>
        <w:t xml:space="preserve">внедрять в практику педагогов отдела </w:t>
      </w:r>
      <w:r w:rsidR="0070666A" w:rsidRPr="007E6E9C">
        <w:rPr>
          <w:szCs w:val="24"/>
        </w:rPr>
        <w:t xml:space="preserve">современные педагогические </w:t>
      </w:r>
      <w:r w:rsidR="00447830" w:rsidRPr="007E6E9C">
        <w:rPr>
          <w:szCs w:val="24"/>
        </w:rPr>
        <w:t xml:space="preserve">технологии </w:t>
      </w:r>
      <w:r w:rsidR="0070666A" w:rsidRPr="007E6E9C">
        <w:rPr>
          <w:szCs w:val="24"/>
        </w:rPr>
        <w:t xml:space="preserve">и активные формы </w:t>
      </w:r>
      <w:r w:rsidR="00447830" w:rsidRPr="007E6E9C">
        <w:rPr>
          <w:szCs w:val="24"/>
        </w:rPr>
        <w:t>обучения.</w:t>
      </w:r>
    </w:p>
    <w:p w:rsidR="00255A74" w:rsidRPr="007E6E9C" w:rsidRDefault="00255A74" w:rsidP="00A969CD">
      <w:pPr>
        <w:tabs>
          <w:tab w:val="num" w:pos="0"/>
        </w:tabs>
        <w:ind w:firstLine="709"/>
        <w:jc w:val="both"/>
        <w:rPr>
          <w:szCs w:val="24"/>
        </w:rPr>
      </w:pPr>
    </w:p>
    <w:p w:rsidR="002470F0" w:rsidRPr="002470F0" w:rsidRDefault="004758DD" w:rsidP="00A969CD">
      <w:pPr>
        <w:numPr>
          <w:ilvl w:val="0"/>
          <w:numId w:val="16"/>
        </w:numPr>
        <w:ind w:left="426" w:hanging="426"/>
        <w:jc w:val="center"/>
        <w:rPr>
          <w:b/>
          <w:szCs w:val="24"/>
        </w:rPr>
      </w:pPr>
      <w:r>
        <w:rPr>
          <w:b/>
          <w:szCs w:val="24"/>
        </w:rPr>
        <w:t>Функции</w:t>
      </w:r>
      <w:r w:rsidR="002470F0" w:rsidRPr="002470F0">
        <w:rPr>
          <w:b/>
          <w:szCs w:val="24"/>
        </w:rPr>
        <w:t>.</w:t>
      </w:r>
    </w:p>
    <w:p w:rsidR="002470F0" w:rsidRPr="00255A74" w:rsidRDefault="002470F0" w:rsidP="00A969CD">
      <w:pPr>
        <w:pStyle w:val="a3"/>
        <w:numPr>
          <w:ilvl w:val="1"/>
          <w:numId w:val="5"/>
        </w:numPr>
        <w:tabs>
          <w:tab w:val="clear" w:pos="480"/>
          <w:tab w:val="num" w:pos="0"/>
        </w:tabs>
        <w:ind w:left="0" w:firstLine="709"/>
        <w:rPr>
          <w:sz w:val="24"/>
          <w:szCs w:val="24"/>
        </w:rPr>
      </w:pPr>
      <w:r w:rsidRPr="00255A74">
        <w:rPr>
          <w:sz w:val="24"/>
          <w:szCs w:val="24"/>
        </w:rPr>
        <w:t xml:space="preserve">Реализация основной цели </w:t>
      </w:r>
      <w:r w:rsidR="004758DD">
        <w:rPr>
          <w:sz w:val="24"/>
          <w:szCs w:val="24"/>
        </w:rPr>
        <w:t>отдела «Развитие»</w:t>
      </w:r>
      <w:r w:rsidRPr="00255A74">
        <w:rPr>
          <w:sz w:val="24"/>
          <w:szCs w:val="24"/>
        </w:rPr>
        <w:t xml:space="preserve"> предполагает определённые виды деятельности: </w:t>
      </w:r>
    </w:p>
    <w:p w:rsidR="005742A0" w:rsidRDefault="00255A74" w:rsidP="00A969CD">
      <w:pPr>
        <w:tabs>
          <w:tab w:val="num" w:pos="0"/>
        </w:tabs>
        <w:ind w:firstLine="709"/>
        <w:jc w:val="both"/>
        <w:rPr>
          <w:szCs w:val="24"/>
        </w:rPr>
      </w:pPr>
      <w:r w:rsidRPr="00255A74">
        <w:rPr>
          <w:szCs w:val="24"/>
        </w:rPr>
        <w:t xml:space="preserve">3.1.1. </w:t>
      </w:r>
      <w:r w:rsidR="002470F0" w:rsidRPr="00255A74">
        <w:rPr>
          <w:szCs w:val="24"/>
        </w:rPr>
        <w:t>развитие и обучение неорганизованных детей дошкольного возраста;</w:t>
      </w:r>
    </w:p>
    <w:p w:rsidR="002470F0" w:rsidRPr="00255A74" w:rsidRDefault="005742A0" w:rsidP="00A969CD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3.1.2. </w:t>
      </w:r>
      <w:r w:rsidR="002470F0" w:rsidRPr="00255A74">
        <w:rPr>
          <w:szCs w:val="24"/>
        </w:rPr>
        <w:t>углубленное изучение школьных дисциплин и их практическое применение в реальной жизни;</w:t>
      </w:r>
    </w:p>
    <w:p w:rsidR="002470F0" w:rsidRPr="00255A74" w:rsidRDefault="00255A74" w:rsidP="00A969CD">
      <w:pPr>
        <w:tabs>
          <w:tab w:val="num" w:pos="0"/>
        </w:tabs>
        <w:ind w:firstLine="709"/>
        <w:jc w:val="both"/>
        <w:rPr>
          <w:szCs w:val="24"/>
        </w:rPr>
      </w:pPr>
      <w:r w:rsidRPr="00255A74">
        <w:rPr>
          <w:szCs w:val="24"/>
        </w:rPr>
        <w:t>3.1.</w:t>
      </w:r>
      <w:r w:rsidR="005742A0">
        <w:rPr>
          <w:szCs w:val="24"/>
        </w:rPr>
        <w:t>3</w:t>
      </w:r>
      <w:r w:rsidRPr="00255A74">
        <w:rPr>
          <w:szCs w:val="24"/>
        </w:rPr>
        <w:t xml:space="preserve">. </w:t>
      </w:r>
      <w:r w:rsidR="002470F0" w:rsidRPr="00255A74">
        <w:rPr>
          <w:szCs w:val="24"/>
        </w:rPr>
        <w:t>изучение  метода исследования и практического применения основ физики,  математики, русского языка</w:t>
      </w:r>
      <w:r w:rsidR="000133CE" w:rsidRPr="00255A74">
        <w:rPr>
          <w:szCs w:val="24"/>
        </w:rPr>
        <w:t xml:space="preserve"> и др.</w:t>
      </w:r>
      <w:r w:rsidR="002470F0" w:rsidRPr="00255A74">
        <w:rPr>
          <w:szCs w:val="24"/>
        </w:rPr>
        <w:t xml:space="preserve"> в реальной жизни;</w:t>
      </w:r>
    </w:p>
    <w:p w:rsidR="002470F0" w:rsidRPr="00255A74" w:rsidRDefault="00255A74" w:rsidP="00A969CD">
      <w:pPr>
        <w:tabs>
          <w:tab w:val="num" w:pos="0"/>
        </w:tabs>
        <w:ind w:firstLine="709"/>
        <w:jc w:val="both"/>
        <w:rPr>
          <w:szCs w:val="24"/>
        </w:rPr>
      </w:pPr>
      <w:r w:rsidRPr="00255A74">
        <w:rPr>
          <w:szCs w:val="24"/>
        </w:rPr>
        <w:t>3.1.</w:t>
      </w:r>
      <w:r w:rsidR="005742A0">
        <w:rPr>
          <w:szCs w:val="24"/>
        </w:rPr>
        <w:t>4</w:t>
      </w:r>
      <w:r w:rsidRPr="00255A74">
        <w:rPr>
          <w:szCs w:val="24"/>
        </w:rPr>
        <w:t xml:space="preserve">. </w:t>
      </w:r>
      <w:r w:rsidR="00CA0E2F" w:rsidRPr="00255A74">
        <w:rPr>
          <w:szCs w:val="24"/>
        </w:rPr>
        <w:t>профессионально</w:t>
      </w:r>
      <w:r w:rsidR="003263AE" w:rsidRPr="00255A74">
        <w:rPr>
          <w:szCs w:val="24"/>
        </w:rPr>
        <w:t>е</w:t>
      </w:r>
      <w:r w:rsidR="00CA0E2F" w:rsidRPr="00255A74">
        <w:rPr>
          <w:szCs w:val="24"/>
        </w:rPr>
        <w:t xml:space="preserve"> самоопределени</w:t>
      </w:r>
      <w:r w:rsidR="003263AE" w:rsidRPr="00255A74">
        <w:rPr>
          <w:szCs w:val="24"/>
        </w:rPr>
        <w:t>е</w:t>
      </w:r>
      <w:r w:rsidR="00CA0E2F" w:rsidRPr="00255A74">
        <w:rPr>
          <w:color w:val="FF0000"/>
          <w:szCs w:val="24"/>
        </w:rPr>
        <w:t xml:space="preserve"> </w:t>
      </w:r>
      <w:r w:rsidR="002470F0" w:rsidRPr="00255A74">
        <w:rPr>
          <w:szCs w:val="24"/>
        </w:rPr>
        <w:t>подростков;</w:t>
      </w:r>
    </w:p>
    <w:p w:rsidR="002470F0" w:rsidRPr="00255A74" w:rsidRDefault="00C45CA6" w:rsidP="00A969CD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3.1.5. </w:t>
      </w:r>
      <w:r w:rsidR="002470F0" w:rsidRPr="00255A74">
        <w:rPr>
          <w:szCs w:val="24"/>
        </w:rPr>
        <w:t>научно-исследовательская деятельность детей и подростков.</w:t>
      </w:r>
    </w:p>
    <w:p w:rsidR="00C45CA6" w:rsidRPr="008A2CDC" w:rsidRDefault="00C45CA6" w:rsidP="00C45CA6">
      <w:pPr>
        <w:numPr>
          <w:ilvl w:val="1"/>
          <w:numId w:val="7"/>
        </w:numPr>
        <w:tabs>
          <w:tab w:val="num" w:pos="142"/>
        </w:tabs>
        <w:ind w:left="0" w:firstLine="709"/>
        <w:jc w:val="both"/>
        <w:rPr>
          <w:szCs w:val="24"/>
        </w:rPr>
      </w:pPr>
      <w:r w:rsidRPr="008A2CDC">
        <w:rPr>
          <w:szCs w:val="24"/>
        </w:rPr>
        <w:t xml:space="preserve">Реализация </w:t>
      </w:r>
      <w:r>
        <w:rPr>
          <w:szCs w:val="24"/>
        </w:rPr>
        <w:t xml:space="preserve">данных видов деятельности </w:t>
      </w:r>
      <w:r w:rsidRPr="008A2CDC">
        <w:rPr>
          <w:szCs w:val="24"/>
        </w:rPr>
        <w:t>предполагает: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совместную, продуктивную деятельность всех педагогических сотрудников отдела;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анализ качества этой деятельности и необходимая коррекция;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изучение теорий, методики преподавания музыкального, хореографического, театрального искусств;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внедрение методик и технологий по направлению деятельности отдела;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обеспечение деятельности методического объединения отдела;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отслеживание процесса внедрения программного материала педагогической деятельности;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помощь в разработке учебно-тематических планов по направлениям деятельности отдела;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определение уровня компетенций обучающихся для направления их на индивидуальный образовательный маршрут;</w:t>
      </w:r>
    </w:p>
    <w:p w:rsidR="00C45CA6" w:rsidRPr="00C45CA6" w:rsidRDefault="00C45CA6" w:rsidP="00C45CA6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>исследование уровня профессиональной компетенции сотрудников отдела.</w:t>
      </w:r>
    </w:p>
    <w:p w:rsidR="00C45CA6" w:rsidRPr="00D221A7" w:rsidRDefault="00C45CA6" w:rsidP="00C45CA6">
      <w:pPr>
        <w:tabs>
          <w:tab w:val="left" w:pos="426"/>
        </w:tabs>
        <w:ind w:left="709"/>
        <w:jc w:val="both"/>
        <w:rPr>
          <w:szCs w:val="24"/>
        </w:rPr>
      </w:pPr>
    </w:p>
    <w:p w:rsidR="00A969CD" w:rsidRDefault="00A969CD" w:rsidP="00A969CD">
      <w:pPr>
        <w:numPr>
          <w:ilvl w:val="0"/>
          <w:numId w:val="9"/>
        </w:numPr>
        <w:tabs>
          <w:tab w:val="clear" w:pos="480"/>
          <w:tab w:val="num" w:pos="426"/>
        </w:tabs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Организация деятельности.</w:t>
      </w:r>
    </w:p>
    <w:p w:rsidR="00FA5C92" w:rsidRPr="00C45CA6" w:rsidRDefault="00A969CD" w:rsidP="00FA5C92">
      <w:pPr>
        <w:pStyle w:val="a5"/>
        <w:numPr>
          <w:ilvl w:val="1"/>
          <w:numId w:val="9"/>
        </w:numPr>
        <w:tabs>
          <w:tab w:val="clear" w:pos="48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758DD" w:rsidRPr="004758DD">
        <w:rPr>
          <w:rFonts w:ascii="Times New Roman" w:hAnsi="Times New Roman" w:cs="Times New Roman"/>
          <w:sz w:val="24"/>
          <w:szCs w:val="24"/>
        </w:rPr>
        <w:t>отдела «Развитие»</w:t>
      </w:r>
      <w:r w:rsidRPr="00C45CA6">
        <w:rPr>
          <w:rFonts w:ascii="Times New Roman" w:hAnsi="Times New Roman" w:cs="Times New Roman"/>
          <w:sz w:val="24"/>
          <w:szCs w:val="24"/>
        </w:rPr>
        <w:t xml:space="preserve"> осуществляется исходя </w:t>
      </w:r>
      <w:r w:rsidR="00FA5C92" w:rsidRPr="00C45CA6">
        <w:rPr>
          <w:rFonts w:ascii="Times New Roman" w:hAnsi="Times New Roman" w:cs="Times New Roman"/>
          <w:sz w:val="24"/>
          <w:szCs w:val="24"/>
        </w:rPr>
        <w:t>из  запроса обучающихся, потребностей семьи, образовательных организаций-партнёров, общественных объединений и организаций, особенностей социально-экономического развития региона и национально-культурных традиций, а также имеющегося ресурсного обеспечения учреждения (кадрового, материально-технического и т. д.).</w:t>
      </w:r>
    </w:p>
    <w:p w:rsidR="00A969CD" w:rsidRPr="00FA5C92" w:rsidRDefault="00A969CD" w:rsidP="00A969CD">
      <w:pPr>
        <w:pStyle w:val="a3"/>
        <w:numPr>
          <w:ilvl w:val="1"/>
          <w:numId w:val="9"/>
        </w:numPr>
        <w:tabs>
          <w:tab w:val="clear" w:pos="480"/>
          <w:tab w:val="num" w:pos="0"/>
        </w:tabs>
        <w:ind w:left="0" w:firstLine="709"/>
        <w:rPr>
          <w:sz w:val="24"/>
          <w:szCs w:val="24"/>
        </w:rPr>
      </w:pPr>
      <w:r w:rsidRPr="00FA5C92">
        <w:rPr>
          <w:sz w:val="24"/>
          <w:szCs w:val="24"/>
        </w:rPr>
        <w:t xml:space="preserve">В </w:t>
      </w:r>
      <w:r w:rsidR="004758DD">
        <w:rPr>
          <w:sz w:val="24"/>
          <w:szCs w:val="24"/>
        </w:rPr>
        <w:t>отделе «Развитие»</w:t>
      </w:r>
      <w:r w:rsidRPr="00FA5C92">
        <w:rPr>
          <w:sz w:val="24"/>
          <w:szCs w:val="24"/>
        </w:rPr>
        <w:t xml:space="preserve"> организованы следующие структуры:</w:t>
      </w:r>
    </w:p>
    <w:p w:rsidR="00A969CD" w:rsidRPr="002470F0" w:rsidRDefault="00A969CD" w:rsidP="00A969CD">
      <w:pPr>
        <w:pStyle w:val="a3"/>
        <w:numPr>
          <w:ilvl w:val="2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t>Образовательный центр (ОЦ</w:t>
      </w:r>
      <w:r w:rsidRPr="00FD5F97">
        <w:rPr>
          <w:sz w:val="24"/>
          <w:szCs w:val="24"/>
        </w:rPr>
        <w:t>) «Профи»;</w:t>
      </w:r>
    </w:p>
    <w:p w:rsidR="00A969CD" w:rsidRPr="002470F0" w:rsidRDefault="00A969CD" w:rsidP="00A969CD">
      <w:pPr>
        <w:pStyle w:val="a3"/>
        <w:numPr>
          <w:ilvl w:val="2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t>ОЦ «Лидер»;</w:t>
      </w:r>
    </w:p>
    <w:p w:rsidR="00A969CD" w:rsidRPr="002470F0" w:rsidRDefault="00A969CD" w:rsidP="00A969CD">
      <w:pPr>
        <w:pStyle w:val="a3"/>
        <w:numPr>
          <w:ilvl w:val="2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t>НОУ</w:t>
      </w:r>
      <w:r w:rsidR="00C45CA6">
        <w:rPr>
          <w:sz w:val="24"/>
          <w:szCs w:val="24"/>
        </w:rPr>
        <w:t xml:space="preserve"> «Аргон»</w:t>
      </w:r>
      <w:r w:rsidRPr="002470F0">
        <w:rPr>
          <w:sz w:val="24"/>
          <w:szCs w:val="24"/>
        </w:rPr>
        <w:t>;</w:t>
      </w:r>
    </w:p>
    <w:p w:rsidR="00A969CD" w:rsidRPr="002470F0" w:rsidRDefault="00A969CD" w:rsidP="00A969CD">
      <w:pPr>
        <w:pStyle w:val="a3"/>
        <w:numPr>
          <w:ilvl w:val="2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lastRenderedPageBreak/>
        <w:t>Центр раннего развития «</w:t>
      </w:r>
      <w:proofErr w:type="spellStart"/>
      <w:r w:rsidRPr="002470F0">
        <w:rPr>
          <w:sz w:val="24"/>
          <w:szCs w:val="24"/>
        </w:rPr>
        <w:t>Семицветик</w:t>
      </w:r>
      <w:proofErr w:type="spellEnd"/>
      <w:r w:rsidRPr="002470F0">
        <w:rPr>
          <w:sz w:val="24"/>
          <w:szCs w:val="24"/>
        </w:rPr>
        <w:t>».</w:t>
      </w:r>
    </w:p>
    <w:p w:rsidR="00A969CD" w:rsidRPr="00C45CA6" w:rsidRDefault="00A969CD" w:rsidP="00A969CD">
      <w:pPr>
        <w:numPr>
          <w:ilvl w:val="1"/>
          <w:numId w:val="9"/>
        </w:numPr>
        <w:tabs>
          <w:tab w:val="clear" w:pos="480"/>
          <w:tab w:val="num" w:pos="0"/>
        </w:tabs>
        <w:ind w:left="0" w:firstLine="709"/>
        <w:jc w:val="both"/>
        <w:rPr>
          <w:szCs w:val="24"/>
        </w:rPr>
      </w:pPr>
      <w:r w:rsidRPr="00A969CD">
        <w:rPr>
          <w:szCs w:val="24"/>
        </w:rPr>
        <w:t xml:space="preserve">Образовательная деятельность в учебных </w:t>
      </w:r>
      <w:r w:rsidRPr="00C45CA6">
        <w:rPr>
          <w:szCs w:val="24"/>
        </w:rPr>
        <w:t xml:space="preserve">группах строится на основе типовых, модифицированных, авторских и </w:t>
      </w:r>
      <w:r w:rsidR="00C45CA6">
        <w:rPr>
          <w:szCs w:val="24"/>
        </w:rPr>
        <w:t xml:space="preserve">адаптированных </w:t>
      </w:r>
      <w:r w:rsidRPr="00C45CA6">
        <w:rPr>
          <w:szCs w:val="24"/>
        </w:rPr>
        <w:t>программ.</w:t>
      </w:r>
    </w:p>
    <w:p w:rsidR="007B06CD" w:rsidRPr="00D15F92" w:rsidRDefault="007B06CD" w:rsidP="007B06CD">
      <w:pPr>
        <w:pStyle w:val="a5"/>
        <w:numPr>
          <w:ilvl w:val="1"/>
          <w:numId w:val="9"/>
        </w:numPr>
        <w:tabs>
          <w:tab w:val="clear" w:pos="480"/>
          <w:tab w:val="left" w:pos="851"/>
          <w:tab w:val="num" w:pos="1048"/>
        </w:tabs>
        <w:spacing w:after="0"/>
        <w:ind w:left="1048"/>
        <w:jc w:val="both"/>
        <w:rPr>
          <w:rFonts w:ascii="Times New Roman" w:hAnsi="Times New Roman" w:cs="Times New Roman"/>
          <w:sz w:val="24"/>
          <w:szCs w:val="24"/>
        </w:rPr>
      </w:pPr>
      <w:r w:rsidRPr="00D15F92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являются:</w:t>
      </w:r>
    </w:p>
    <w:p w:rsidR="007B06CD" w:rsidRDefault="007B06CD" w:rsidP="007B06CD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CE0970">
        <w:t xml:space="preserve">Обучающиеся (в том числе с ограниченными возможностями здоровья, дети-инвалиды), </w:t>
      </w:r>
    </w:p>
    <w:p w:rsidR="007B06CD" w:rsidRDefault="007B06CD" w:rsidP="007B06CD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366898">
        <w:t>педагогические работники,</w:t>
      </w:r>
    </w:p>
    <w:p w:rsidR="007B06CD" w:rsidRDefault="007B06CD" w:rsidP="007B06CD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366898">
        <w:t xml:space="preserve">родители </w:t>
      </w:r>
      <w:proofErr w:type="gramStart"/>
      <w:r w:rsidRPr="00366898">
        <w:t>обучающихся</w:t>
      </w:r>
      <w:proofErr w:type="gramEnd"/>
      <w:r w:rsidRPr="00366898">
        <w:t xml:space="preserve"> (законные представители),</w:t>
      </w:r>
    </w:p>
    <w:p w:rsidR="007B06CD" w:rsidRPr="00366898" w:rsidRDefault="007B06CD" w:rsidP="007B06CD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366898">
        <w:t>организации, осуществляющие образовательную деятельность - партнёры Центра.</w:t>
      </w:r>
    </w:p>
    <w:p w:rsidR="007B06CD" w:rsidRPr="00CE0970" w:rsidRDefault="007B06CD" w:rsidP="007B06CD">
      <w:pPr>
        <w:tabs>
          <w:tab w:val="left" w:pos="851"/>
        </w:tabs>
        <w:ind w:firstLine="709"/>
        <w:jc w:val="both"/>
      </w:pPr>
      <w:r w:rsidRPr="00CE0970">
        <w:t xml:space="preserve">Каждый обучающийся имеет право на самоопределение, может  заниматься в нескольких объединениях, менять их в течение года. </w:t>
      </w:r>
    </w:p>
    <w:p w:rsidR="007B06CD" w:rsidRPr="00CE0970" w:rsidRDefault="007B06CD" w:rsidP="007B06CD">
      <w:pPr>
        <w:tabs>
          <w:tab w:val="left" w:pos="851"/>
        </w:tabs>
        <w:ind w:firstLine="709"/>
        <w:jc w:val="both"/>
      </w:pPr>
      <w:r w:rsidRPr="00CE0970">
        <w:t>Дополнительное образование является для детей добровольным, предназначенным для социально-профессиональных проб. В таком случае смена деятельности может рассматриваться как положительный фактор поиска и самоопределения ребенка. </w:t>
      </w:r>
    </w:p>
    <w:p w:rsidR="007B06CD" w:rsidRDefault="007B06CD" w:rsidP="007B06CD">
      <w:pPr>
        <w:tabs>
          <w:tab w:val="left" w:pos="851"/>
        </w:tabs>
        <w:ind w:firstLine="709"/>
        <w:jc w:val="both"/>
      </w:pPr>
      <w:r w:rsidRPr="00CE0970">
        <w:t xml:space="preserve">В работе объединений при наличии соответствующих условий и согласия руководителя объединения могут участвовать совместно с </w:t>
      </w:r>
      <w:proofErr w:type="gramStart"/>
      <w:r w:rsidRPr="00CE0970">
        <w:t>обучающимися</w:t>
      </w:r>
      <w:proofErr w:type="gramEnd"/>
      <w:r w:rsidRPr="00CE0970">
        <w:t xml:space="preserve"> их родители (законные представители) без включения в основной состав.</w:t>
      </w:r>
    </w:p>
    <w:p w:rsidR="00C45CA6" w:rsidRPr="00C45CA6" w:rsidRDefault="00C45CA6" w:rsidP="00C45CA6">
      <w:pPr>
        <w:pStyle w:val="a5"/>
        <w:numPr>
          <w:ilvl w:val="1"/>
          <w:numId w:val="9"/>
        </w:numPr>
        <w:tabs>
          <w:tab w:val="clear" w:pos="480"/>
          <w:tab w:val="num" w:pos="-142"/>
          <w:tab w:val="num" w:pos="10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CA6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отделе регламентируется Положением «Об организации и осуществлении образовательной деятельности в </w:t>
      </w:r>
      <w:r w:rsidR="00FE207B">
        <w:rPr>
          <w:rFonts w:ascii="Times New Roman" w:hAnsi="Times New Roman" w:cs="Times New Roman"/>
          <w:sz w:val="24"/>
          <w:szCs w:val="24"/>
        </w:rPr>
        <w:t>МАУДО</w:t>
      </w:r>
      <w:r w:rsidRPr="00C45CA6">
        <w:rPr>
          <w:rFonts w:ascii="Times New Roman" w:hAnsi="Times New Roman" w:cs="Times New Roman"/>
          <w:sz w:val="24"/>
          <w:szCs w:val="24"/>
        </w:rPr>
        <w:t xml:space="preserve"> «ЦРТДЮ «Созвездие» </w:t>
      </w:r>
      <w:proofErr w:type="gramStart"/>
      <w:r w:rsidRPr="00C45C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5CA6">
        <w:rPr>
          <w:rFonts w:ascii="Times New Roman" w:hAnsi="Times New Roman" w:cs="Times New Roman"/>
          <w:sz w:val="24"/>
          <w:szCs w:val="24"/>
        </w:rPr>
        <w:t>. Орска».</w:t>
      </w:r>
    </w:p>
    <w:p w:rsidR="002470F0" w:rsidRDefault="002470F0" w:rsidP="00A969CD">
      <w:pPr>
        <w:numPr>
          <w:ilvl w:val="0"/>
          <w:numId w:val="9"/>
        </w:numPr>
        <w:tabs>
          <w:tab w:val="clear" w:pos="480"/>
          <w:tab w:val="num" w:pos="426"/>
        </w:tabs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Права и обязанности.</w:t>
      </w:r>
    </w:p>
    <w:p w:rsidR="007E6E9C" w:rsidRPr="00255A74" w:rsidRDefault="004758DD" w:rsidP="00A969CD">
      <w:pPr>
        <w:numPr>
          <w:ilvl w:val="1"/>
          <w:numId w:val="9"/>
        </w:numPr>
        <w:tabs>
          <w:tab w:val="clear" w:pos="480"/>
          <w:tab w:val="num" w:pos="0"/>
        </w:tabs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Отдел «Развитие» </w:t>
      </w:r>
      <w:r w:rsidR="007E6E9C" w:rsidRPr="004758DD">
        <w:rPr>
          <w:szCs w:val="24"/>
        </w:rPr>
        <w:t>имеет право:</w:t>
      </w:r>
    </w:p>
    <w:p w:rsidR="007E6E9C" w:rsidRPr="00255A74" w:rsidRDefault="007E6E9C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компетенции;</w:t>
      </w:r>
    </w:p>
    <w:p w:rsidR="007E6E9C" w:rsidRPr="00255A74" w:rsidRDefault="007E6E9C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применять современные научно-обоснованные  методы исследовательской, программной и образовательной деятельности;</w:t>
      </w:r>
    </w:p>
    <w:p w:rsidR="007E6E9C" w:rsidRPr="00255A74" w:rsidRDefault="007E6E9C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 решении всех вопросов исходить из интересов Центра;</w:t>
      </w:r>
    </w:p>
    <w:p w:rsidR="007E6E9C" w:rsidRPr="00255A74" w:rsidRDefault="007E6E9C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оказывать необходимую качественную помощь педагогам отдела в решении основных проблем УВП;</w:t>
      </w:r>
    </w:p>
    <w:p w:rsidR="007E6E9C" w:rsidRPr="00255A74" w:rsidRDefault="007E6E9C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вести запись, регистрацию всех видов деятельности в соответствии с</w:t>
      </w:r>
      <w:r w:rsidR="00255A74" w:rsidRPr="00255A74">
        <w:rPr>
          <w:rFonts w:ascii="Times New Roman" w:hAnsi="Times New Roman" w:cs="Times New Roman"/>
          <w:sz w:val="24"/>
          <w:szCs w:val="24"/>
        </w:rPr>
        <w:t xml:space="preserve"> требованиями администрации</w:t>
      </w:r>
      <w:r w:rsidRPr="00255A74">
        <w:rPr>
          <w:rFonts w:ascii="Times New Roman" w:hAnsi="Times New Roman" w:cs="Times New Roman"/>
          <w:sz w:val="24"/>
          <w:szCs w:val="24"/>
        </w:rPr>
        <w:t>.</w:t>
      </w:r>
    </w:p>
    <w:p w:rsidR="002470F0" w:rsidRPr="00255A74" w:rsidRDefault="004758DD" w:rsidP="00A969CD">
      <w:pPr>
        <w:pStyle w:val="a3"/>
        <w:numPr>
          <w:ilvl w:val="1"/>
          <w:numId w:val="9"/>
        </w:numPr>
        <w:tabs>
          <w:tab w:val="clear" w:pos="480"/>
          <w:tab w:val="num" w:pos="0"/>
        </w:tabs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Отдел «Развитие»</w:t>
      </w:r>
      <w:r w:rsidR="002470F0" w:rsidRPr="00255A74">
        <w:rPr>
          <w:b/>
          <w:sz w:val="24"/>
          <w:szCs w:val="24"/>
        </w:rPr>
        <w:t xml:space="preserve"> </w:t>
      </w:r>
      <w:r w:rsidR="002470F0" w:rsidRPr="004758DD">
        <w:rPr>
          <w:sz w:val="24"/>
          <w:szCs w:val="24"/>
        </w:rPr>
        <w:t>обязан: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участвовать в районных, городских, зональных, областных, всероссийских олимпиадах, конкурсах и фестивалях;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самостоятельно формулировать и решать конкретные задачи по направлениям деятельности отдела;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выбирать формы и методы работы по направлениям де</w:t>
      </w:r>
      <w:r w:rsidR="0034264F" w:rsidRPr="00255A74">
        <w:rPr>
          <w:rFonts w:ascii="Times New Roman" w:hAnsi="Times New Roman" w:cs="Times New Roman"/>
          <w:sz w:val="24"/>
          <w:szCs w:val="24"/>
        </w:rPr>
        <w:t>ятел</w:t>
      </w:r>
      <w:r w:rsidRPr="00255A74">
        <w:rPr>
          <w:rFonts w:ascii="Times New Roman" w:hAnsi="Times New Roman" w:cs="Times New Roman"/>
          <w:sz w:val="24"/>
          <w:szCs w:val="24"/>
        </w:rPr>
        <w:t>ьности отдела;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знакомиться со всей документацией, имеющейся в Центре, необходимой для работы отдела;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запрашивать у работников необходимые материалы, а также объяснение о причинах задержки выполнения контролируемых поручений;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требовать от исполнителей доработки документов, подготовленных с нарушениями установленных правил;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привлекать педагогов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55A74">
        <w:rPr>
          <w:rFonts w:ascii="Times New Roman" w:hAnsi="Times New Roman" w:cs="Times New Roman"/>
          <w:sz w:val="24"/>
          <w:szCs w:val="24"/>
        </w:rPr>
        <w:t xml:space="preserve">, </w:t>
      </w:r>
      <w:r w:rsidR="0017284D" w:rsidRPr="00255A74">
        <w:rPr>
          <w:rFonts w:ascii="Times New Roman" w:hAnsi="Times New Roman" w:cs="Times New Roman"/>
          <w:sz w:val="24"/>
          <w:szCs w:val="24"/>
        </w:rPr>
        <w:t>педагогов-</w:t>
      </w:r>
      <w:r w:rsidRPr="00255A74">
        <w:rPr>
          <w:rFonts w:ascii="Times New Roman" w:hAnsi="Times New Roman" w:cs="Times New Roman"/>
          <w:sz w:val="24"/>
          <w:szCs w:val="24"/>
        </w:rPr>
        <w:t>пс</w:t>
      </w:r>
      <w:r w:rsidR="0017284D" w:rsidRPr="00255A74">
        <w:rPr>
          <w:rFonts w:ascii="Times New Roman" w:hAnsi="Times New Roman" w:cs="Times New Roman"/>
          <w:sz w:val="24"/>
          <w:szCs w:val="24"/>
        </w:rPr>
        <w:t>ихологов, методистов, педагогов-организаторов</w:t>
      </w:r>
      <w:r w:rsidRPr="00255A74">
        <w:rPr>
          <w:rFonts w:ascii="Times New Roman" w:hAnsi="Times New Roman" w:cs="Times New Roman"/>
          <w:sz w:val="24"/>
          <w:szCs w:val="24"/>
        </w:rPr>
        <w:t>, инстр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укторов по физической культуре и др. </w:t>
      </w:r>
      <w:r w:rsidRPr="00255A74">
        <w:rPr>
          <w:rFonts w:ascii="Times New Roman" w:hAnsi="Times New Roman" w:cs="Times New Roman"/>
          <w:sz w:val="24"/>
          <w:szCs w:val="24"/>
        </w:rPr>
        <w:t>к организации МО,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 методических и массовых </w:t>
      </w:r>
      <w:r w:rsidRPr="00255A7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 различных форм про</w:t>
      </w:r>
      <w:r w:rsidR="004341FE">
        <w:rPr>
          <w:rFonts w:ascii="Times New Roman" w:hAnsi="Times New Roman" w:cs="Times New Roman"/>
          <w:sz w:val="24"/>
          <w:szCs w:val="24"/>
        </w:rPr>
        <w:t>в</w:t>
      </w:r>
      <w:r w:rsidR="0017284D" w:rsidRPr="00255A74">
        <w:rPr>
          <w:rFonts w:ascii="Times New Roman" w:hAnsi="Times New Roman" w:cs="Times New Roman"/>
          <w:sz w:val="24"/>
          <w:szCs w:val="24"/>
        </w:rPr>
        <w:t>едения</w:t>
      </w:r>
      <w:r w:rsidRPr="00255A74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выходить на администрацию Центра с ходатайством о поощрении или наказании пед</w:t>
      </w:r>
      <w:r w:rsidR="00255A74">
        <w:rPr>
          <w:rFonts w:ascii="Times New Roman" w:hAnsi="Times New Roman" w:cs="Times New Roman"/>
          <w:sz w:val="24"/>
          <w:szCs w:val="24"/>
        </w:rPr>
        <w:t>агогических</w:t>
      </w:r>
      <w:r w:rsidR="000133CE" w:rsidRPr="00255A74">
        <w:rPr>
          <w:rFonts w:ascii="Times New Roman" w:hAnsi="Times New Roman" w:cs="Times New Roman"/>
          <w:sz w:val="24"/>
          <w:szCs w:val="24"/>
        </w:rPr>
        <w:t xml:space="preserve"> </w:t>
      </w:r>
      <w:r w:rsidRPr="00255A74">
        <w:rPr>
          <w:rFonts w:ascii="Times New Roman" w:hAnsi="Times New Roman" w:cs="Times New Roman"/>
          <w:sz w:val="24"/>
          <w:szCs w:val="24"/>
        </w:rPr>
        <w:t>работников;</w:t>
      </w:r>
    </w:p>
    <w:p w:rsidR="002470F0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lastRenderedPageBreak/>
        <w:t>обращаться с запросами в соответствующие учреждения для получения необходимой информации по вопросам деятельности отдела.</w:t>
      </w:r>
    </w:p>
    <w:p w:rsidR="001526EB" w:rsidRPr="001526EB" w:rsidRDefault="001526EB" w:rsidP="001526EB">
      <w:pPr>
        <w:tabs>
          <w:tab w:val="num" w:pos="0"/>
        </w:tabs>
        <w:ind w:left="709"/>
        <w:jc w:val="both"/>
        <w:rPr>
          <w:szCs w:val="24"/>
        </w:rPr>
      </w:pPr>
    </w:p>
    <w:p w:rsidR="001526EB" w:rsidRDefault="001526EB" w:rsidP="001526EB">
      <w:pPr>
        <w:jc w:val="center"/>
        <w:rPr>
          <w:b/>
          <w:szCs w:val="24"/>
        </w:rPr>
      </w:pPr>
    </w:p>
    <w:p w:rsidR="002470F0" w:rsidRPr="002470F0" w:rsidRDefault="002470F0" w:rsidP="00A969CD">
      <w:pPr>
        <w:numPr>
          <w:ilvl w:val="0"/>
          <w:numId w:val="9"/>
        </w:numPr>
        <w:tabs>
          <w:tab w:val="clear" w:pos="480"/>
          <w:tab w:val="num" w:pos="426"/>
        </w:tabs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Ответственность.</w:t>
      </w:r>
    </w:p>
    <w:p w:rsidR="002470F0" w:rsidRPr="00255A74" w:rsidRDefault="002470F0" w:rsidP="00A969CD">
      <w:pPr>
        <w:pStyle w:val="a3"/>
        <w:numPr>
          <w:ilvl w:val="1"/>
          <w:numId w:val="9"/>
        </w:numPr>
        <w:tabs>
          <w:tab w:val="clear" w:pos="480"/>
          <w:tab w:val="num" w:pos="0"/>
        </w:tabs>
        <w:ind w:left="0" w:firstLine="709"/>
        <w:rPr>
          <w:sz w:val="24"/>
          <w:szCs w:val="24"/>
        </w:rPr>
      </w:pPr>
      <w:r w:rsidRPr="00255A74">
        <w:rPr>
          <w:sz w:val="24"/>
          <w:szCs w:val="24"/>
        </w:rPr>
        <w:t xml:space="preserve">Руководитель структурного подразделения  (заведующий отделом) несет ответственность </w:t>
      </w:r>
      <w:proofErr w:type="gramStart"/>
      <w:r w:rsidRPr="00255A74">
        <w:rPr>
          <w:sz w:val="24"/>
          <w:szCs w:val="24"/>
        </w:rPr>
        <w:t>за</w:t>
      </w:r>
      <w:proofErr w:type="gramEnd"/>
      <w:r w:rsidRPr="00255A74">
        <w:rPr>
          <w:sz w:val="24"/>
          <w:szCs w:val="24"/>
        </w:rPr>
        <w:t>: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4341FE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Pr="00255A74">
        <w:rPr>
          <w:rFonts w:ascii="Times New Roman" w:hAnsi="Times New Roman" w:cs="Times New Roman"/>
          <w:sz w:val="24"/>
          <w:szCs w:val="24"/>
        </w:rPr>
        <w:t>программ по направлениям деятельности отдела</w:t>
      </w:r>
      <w:r w:rsidR="0048094D" w:rsidRPr="00255A74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255A74">
        <w:rPr>
          <w:rFonts w:ascii="Times New Roman" w:hAnsi="Times New Roman" w:cs="Times New Roman"/>
          <w:sz w:val="24"/>
          <w:szCs w:val="24"/>
        </w:rPr>
        <w:t>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качество образования </w:t>
      </w:r>
      <w:proofErr w:type="gramStart"/>
      <w:r w:rsidR="000133CE" w:rsidRPr="00255A74">
        <w:rPr>
          <w:rFonts w:ascii="Times New Roman" w:hAnsi="Times New Roman" w:cs="Times New Roman"/>
          <w:sz w:val="24"/>
          <w:szCs w:val="24"/>
        </w:rPr>
        <w:t>обу</w:t>
      </w:r>
      <w:r w:rsidR="005F739A" w:rsidRPr="00255A74">
        <w:rPr>
          <w:rFonts w:ascii="Times New Roman" w:hAnsi="Times New Roman" w:cs="Times New Roman"/>
          <w:sz w:val="24"/>
          <w:szCs w:val="24"/>
        </w:rPr>
        <w:t>ча</w:t>
      </w:r>
      <w:r w:rsidR="000133CE" w:rsidRPr="00255A74">
        <w:rPr>
          <w:rFonts w:ascii="Times New Roman" w:hAnsi="Times New Roman" w:cs="Times New Roman"/>
          <w:sz w:val="24"/>
          <w:szCs w:val="24"/>
        </w:rPr>
        <w:t>ю</w:t>
      </w:r>
      <w:r w:rsidR="005F739A" w:rsidRPr="00255A7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55A74">
        <w:rPr>
          <w:rFonts w:ascii="Times New Roman" w:hAnsi="Times New Roman" w:cs="Times New Roman"/>
          <w:sz w:val="24"/>
          <w:szCs w:val="24"/>
        </w:rPr>
        <w:t>, выполнение учебного плана;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правильное выполнение и соблюдение педагогами расписания занятий, повышение квалификации педагогов;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деятельность методического объединения отдела, планирование и организацию его работы;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координацию деятельности по курируемым вопросам с другими образовательными учреждениями и организациями, а также внутри Центра;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составление и реализацию программ, относящихся к образовательной деятельности отдела;</w:t>
      </w:r>
    </w:p>
    <w:p w:rsidR="000133CE" w:rsidRPr="00255A74" w:rsidRDefault="000133CE" w:rsidP="00A969CD">
      <w:pPr>
        <w:pStyle w:val="a5"/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своевременное предоставление в установленные сроки документов в вышестоящие организации в соответствии с требованиями.</w:t>
      </w:r>
    </w:p>
    <w:p w:rsidR="002470F0" w:rsidRPr="00255A74" w:rsidRDefault="002470F0" w:rsidP="00A969CD">
      <w:pPr>
        <w:numPr>
          <w:ilvl w:val="1"/>
          <w:numId w:val="9"/>
        </w:numPr>
        <w:tabs>
          <w:tab w:val="clear" w:pos="480"/>
          <w:tab w:val="num" w:pos="0"/>
        </w:tabs>
        <w:ind w:left="0" w:firstLine="709"/>
        <w:jc w:val="both"/>
        <w:rPr>
          <w:szCs w:val="24"/>
        </w:rPr>
      </w:pPr>
      <w:r w:rsidRPr="00255A74">
        <w:rPr>
          <w:szCs w:val="24"/>
        </w:rPr>
        <w:t xml:space="preserve">Каждый педагог </w:t>
      </w:r>
      <w:r w:rsidR="004758DD">
        <w:rPr>
          <w:szCs w:val="24"/>
        </w:rPr>
        <w:t>отдела «Развитие»</w:t>
      </w:r>
      <w:r w:rsidRPr="00255A74">
        <w:rPr>
          <w:szCs w:val="24"/>
        </w:rPr>
        <w:t xml:space="preserve"> несёт ответственность </w:t>
      </w:r>
      <w:proofErr w:type="gramStart"/>
      <w:r w:rsidRPr="00255A74">
        <w:rPr>
          <w:szCs w:val="24"/>
        </w:rPr>
        <w:t>за</w:t>
      </w:r>
      <w:proofErr w:type="gramEnd"/>
      <w:r w:rsidRPr="00255A74">
        <w:rPr>
          <w:szCs w:val="24"/>
        </w:rPr>
        <w:t>: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своевременное  и качественное выполнение должностных обязанностей;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качество образования </w:t>
      </w:r>
      <w:r w:rsidR="00CA0E2F" w:rsidRPr="00255A74">
        <w:rPr>
          <w:rFonts w:ascii="Times New Roman" w:hAnsi="Times New Roman" w:cs="Times New Roman"/>
          <w:sz w:val="24"/>
          <w:szCs w:val="24"/>
        </w:rPr>
        <w:t>учащихся</w:t>
      </w:r>
      <w:r w:rsidRPr="00255A74">
        <w:rPr>
          <w:rFonts w:ascii="Times New Roman" w:hAnsi="Times New Roman" w:cs="Times New Roman"/>
          <w:sz w:val="24"/>
          <w:szCs w:val="24"/>
        </w:rPr>
        <w:t>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качество документации, оформление и сохранность, а также своевременное её предоставление;</w:t>
      </w:r>
    </w:p>
    <w:p w:rsidR="002470F0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ведение журналов учёта </w:t>
      </w:r>
      <w:r w:rsidR="000600B7" w:rsidRPr="00255A74">
        <w:rPr>
          <w:rFonts w:ascii="Times New Roman" w:hAnsi="Times New Roman" w:cs="Times New Roman"/>
          <w:sz w:val="24"/>
          <w:szCs w:val="24"/>
        </w:rPr>
        <w:t xml:space="preserve">рабочего времени и </w:t>
      </w:r>
      <w:r w:rsidRPr="00255A74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="000133CE" w:rsidRPr="00255A74">
        <w:rPr>
          <w:rFonts w:ascii="Times New Roman" w:hAnsi="Times New Roman" w:cs="Times New Roman"/>
          <w:sz w:val="24"/>
          <w:szCs w:val="24"/>
        </w:rPr>
        <w:t>обу</w:t>
      </w:r>
      <w:r w:rsidR="000600B7" w:rsidRPr="00255A74">
        <w:rPr>
          <w:rFonts w:ascii="Times New Roman" w:hAnsi="Times New Roman" w:cs="Times New Roman"/>
          <w:sz w:val="24"/>
          <w:szCs w:val="24"/>
        </w:rPr>
        <w:t>ча</w:t>
      </w:r>
      <w:r w:rsidR="000133CE" w:rsidRPr="00255A74">
        <w:rPr>
          <w:rFonts w:ascii="Times New Roman" w:hAnsi="Times New Roman" w:cs="Times New Roman"/>
          <w:sz w:val="24"/>
          <w:szCs w:val="24"/>
        </w:rPr>
        <w:t>ю</w:t>
      </w:r>
      <w:r w:rsidR="000600B7" w:rsidRPr="00255A74">
        <w:rPr>
          <w:rFonts w:ascii="Times New Roman" w:hAnsi="Times New Roman" w:cs="Times New Roman"/>
          <w:sz w:val="24"/>
          <w:szCs w:val="24"/>
        </w:rPr>
        <w:t>щихся</w:t>
      </w:r>
      <w:r w:rsidRPr="00255A74">
        <w:rPr>
          <w:rFonts w:ascii="Times New Roman" w:hAnsi="Times New Roman" w:cs="Times New Roman"/>
          <w:sz w:val="24"/>
          <w:szCs w:val="24"/>
        </w:rPr>
        <w:t>.</w:t>
      </w:r>
    </w:p>
    <w:p w:rsidR="002470F0" w:rsidRDefault="002470F0" w:rsidP="00A969CD">
      <w:pPr>
        <w:numPr>
          <w:ilvl w:val="0"/>
          <w:numId w:val="9"/>
        </w:numPr>
        <w:jc w:val="center"/>
        <w:rPr>
          <w:b/>
          <w:szCs w:val="24"/>
        </w:rPr>
      </w:pPr>
      <w:r w:rsidRPr="002470F0">
        <w:rPr>
          <w:b/>
          <w:szCs w:val="24"/>
        </w:rPr>
        <w:t>Взаимоотношения. Связи.</w:t>
      </w:r>
    </w:p>
    <w:p w:rsidR="00255A74" w:rsidRPr="002470F0" w:rsidRDefault="00255A74" w:rsidP="00A969CD">
      <w:pPr>
        <w:jc w:val="center"/>
        <w:rPr>
          <w:b/>
          <w:szCs w:val="24"/>
        </w:rPr>
      </w:pPr>
    </w:p>
    <w:p w:rsidR="002470F0" w:rsidRPr="00255A74" w:rsidRDefault="002470F0" w:rsidP="00A969CD">
      <w:pPr>
        <w:pStyle w:val="a3"/>
        <w:numPr>
          <w:ilvl w:val="1"/>
          <w:numId w:val="9"/>
        </w:numPr>
        <w:tabs>
          <w:tab w:val="clear" w:pos="480"/>
          <w:tab w:val="num" w:pos="0"/>
        </w:tabs>
        <w:ind w:left="0" w:firstLine="709"/>
        <w:rPr>
          <w:sz w:val="24"/>
          <w:szCs w:val="24"/>
        </w:rPr>
      </w:pPr>
      <w:r w:rsidRPr="00255A74">
        <w:rPr>
          <w:sz w:val="24"/>
          <w:szCs w:val="24"/>
        </w:rPr>
        <w:t>Укрепление связи с другими УДО по направлениям деятельности отдела.</w:t>
      </w:r>
    </w:p>
    <w:p w:rsidR="002470F0" w:rsidRPr="00255A74" w:rsidRDefault="002470F0" w:rsidP="00A969CD">
      <w:pPr>
        <w:numPr>
          <w:ilvl w:val="1"/>
          <w:numId w:val="9"/>
        </w:numPr>
        <w:tabs>
          <w:tab w:val="clear" w:pos="480"/>
          <w:tab w:val="num" w:pos="0"/>
          <w:tab w:val="num" w:pos="426"/>
        </w:tabs>
        <w:ind w:left="0" w:firstLine="709"/>
        <w:jc w:val="both"/>
        <w:rPr>
          <w:szCs w:val="24"/>
        </w:rPr>
      </w:pPr>
      <w:r w:rsidRPr="00255A74">
        <w:rPr>
          <w:szCs w:val="24"/>
        </w:rPr>
        <w:t xml:space="preserve"> Организация совместной работы с НМЦ, с высшими учебными заведениями </w:t>
      </w:r>
      <w:proofErr w:type="gramStart"/>
      <w:r w:rsidRPr="00255A74">
        <w:rPr>
          <w:szCs w:val="24"/>
        </w:rPr>
        <w:t>для</w:t>
      </w:r>
      <w:proofErr w:type="gramEnd"/>
      <w:r w:rsidRPr="00255A74">
        <w:rPr>
          <w:szCs w:val="24"/>
        </w:rPr>
        <w:t>: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внедрения новых технологий обучения;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по вопросам аттестации педагогических работников;</w:t>
      </w:r>
    </w:p>
    <w:p w:rsidR="007E6E9C" w:rsidRPr="00255A74" w:rsidRDefault="002470F0" w:rsidP="00A969CD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по вопросам повышения квалификации;</w:t>
      </w:r>
    </w:p>
    <w:p w:rsidR="002470F0" w:rsidRPr="002470F0" w:rsidRDefault="002470F0" w:rsidP="00A969CD">
      <w:pPr>
        <w:numPr>
          <w:ilvl w:val="1"/>
          <w:numId w:val="9"/>
        </w:numPr>
        <w:tabs>
          <w:tab w:val="clear" w:pos="480"/>
        </w:tabs>
        <w:ind w:left="0" w:firstLine="709"/>
        <w:jc w:val="both"/>
        <w:rPr>
          <w:b/>
          <w:szCs w:val="24"/>
        </w:rPr>
      </w:pPr>
      <w:r w:rsidRPr="002470F0">
        <w:rPr>
          <w:szCs w:val="24"/>
        </w:rPr>
        <w:t>Отдел взаимодействует в своей практической деятельности со всеми структурами Центра и осуществляет в рамках своих функциональных обязанностей обмен информацией.</w:t>
      </w:r>
    </w:p>
    <w:p w:rsidR="00255A74" w:rsidRPr="000133CE" w:rsidRDefault="00255A74" w:rsidP="00A969CD">
      <w:pPr>
        <w:ind w:left="709"/>
        <w:jc w:val="both"/>
        <w:rPr>
          <w:b/>
          <w:szCs w:val="24"/>
        </w:rPr>
      </w:pPr>
    </w:p>
    <w:p w:rsidR="002470F0" w:rsidRDefault="002470F0" w:rsidP="00A969CD">
      <w:pPr>
        <w:numPr>
          <w:ilvl w:val="0"/>
          <w:numId w:val="9"/>
        </w:numPr>
        <w:jc w:val="center"/>
        <w:rPr>
          <w:b/>
          <w:szCs w:val="24"/>
        </w:rPr>
      </w:pPr>
      <w:r w:rsidRPr="002470F0">
        <w:rPr>
          <w:b/>
          <w:szCs w:val="24"/>
        </w:rPr>
        <w:t>Материальная база.</w:t>
      </w:r>
    </w:p>
    <w:p w:rsidR="00255A74" w:rsidRPr="002470F0" w:rsidRDefault="00255A74" w:rsidP="00A969CD">
      <w:pPr>
        <w:jc w:val="center"/>
        <w:rPr>
          <w:b/>
          <w:szCs w:val="24"/>
        </w:rPr>
      </w:pPr>
    </w:p>
    <w:p w:rsidR="002470F0" w:rsidRPr="002470F0" w:rsidRDefault="002470F0" w:rsidP="00A969CD">
      <w:pPr>
        <w:pStyle w:val="a3"/>
        <w:numPr>
          <w:ilvl w:val="1"/>
          <w:numId w:val="9"/>
        </w:numPr>
        <w:tabs>
          <w:tab w:val="clear" w:pos="480"/>
          <w:tab w:val="num" w:pos="0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t xml:space="preserve">Основной материальной базой </w:t>
      </w:r>
      <w:r w:rsidR="004758DD">
        <w:rPr>
          <w:sz w:val="24"/>
          <w:szCs w:val="24"/>
        </w:rPr>
        <w:t xml:space="preserve">отдела «Развитие» </w:t>
      </w:r>
      <w:r w:rsidRPr="002470F0">
        <w:rPr>
          <w:sz w:val="24"/>
          <w:szCs w:val="24"/>
        </w:rPr>
        <w:t>являются помещения, выделяемые ему администрацией Центра, клубов по месту жительства,  другими образовательными и иными учреждениями для осуществления образовательной и воспитательной деятельности, предусмотренной Уставом и настоящим Положением.</w:t>
      </w:r>
    </w:p>
    <w:p w:rsidR="002470F0" w:rsidRPr="002470F0" w:rsidRDefault="002470F0" w:rsidP="00A969CD">
      <w:pPr>
        <w:numPr>
          <w:ilvl w:val="1"/>
          <w:numId w:val="9"/>
        </w:numPr>
        <w:tabs>
          <w:tab w:val="clear" w:pos="480"/>
          <w:tab w:val="num" w:pos="0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>Программы, пособия, сценарии, методические и учебно-дидактические материалы, разработанные сотрудниками отдела, являются учебно-методическим фондом отдела.</w:t>
      </w:r>
    </w:p>
    <w:p w:rsidR="002470F0" w:rsidRPr="002470F0" w:rsidRDefault="002470F0" w:rsidP="00A969CD">
      <w:pPr>
        <w:numPr>
          <w:ilvl w:val="1"/>
          <w:numId w:val="9"/>
        </w:numPr>
        <w:tabs>
          <w:tab w:val="clear" w:pos="480"/>
          <w:tab w:val="num" w:pos="0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>Укрепление материально-технической базы осуществляется в соответствии с имеющимися финансовыми средствами. Приобретённые ценности поступают на ответственное хранение материально ответственным лицам.</w:t>
      </w:r>
    </w:p>
    <w:p w:rsidR="002470F0" w:rsidRPr="002470F0" w:rsidRDefault="002470F0" w:rsidP="00A969CD">
      <w:pPr>
        <w:rPr>
          <w:szCs w:val="24"/>
        </w:rPr>
      </w:pPr>
    </w:p>
    <w:sectPr w:rsidR="002470F0" w:rsidRPr="002470F0" w:rsidSect="00A4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B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403F9"/>
    <w:multiLevelType w:val="hybridMultilevel"/>
    <w:tmpl w:val="C3B804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5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98484B"/>
    <w:multiLevelType w:val="hybridMultilevel"/>
    <w:tmpl w:val="3C3E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24F35"/>
    <w:multiLevelType w:val="multilevel"/>
    <w:tmpl w:val="B644F8A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981CC5"/>
    <w:multiLevelType w:val="multilevel"/>
    <w:tmpl w:val="DA28DB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E169AE"/>
    <w:multiLevelType w:val="multilevel"/>
    <w:tmpl w:val="123CF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9A35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273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01334D"/>
    <w:multiLevelType w:val="multilevel"/>
    <w:tmpl w:val="C2D6106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FD0A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712C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E125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1B558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D8272B"/>
    <w:multiLevelType w:val="hybridMultilevel"/>
    <w:tmpl w:val="B1C8C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560627"/>
    <w:multiLevelType w:val="multilevel"/>
    <w:tmpl w:val="21343D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98F7D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9D15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26914B1"/>
    <w:multiLevelType w:val="multilevel"/>
    <w:tmpl w:val="2032A65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8902001"/>
    <w:multiLevelType w:val="multilevel"/>
    <w:tmpl w:val="F6362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C5373B2"/>
    <w:multiLevelType w:val="multilevel"/>
    <w:tmpl w:val="70EA1F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078" w:hanging="51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1">
    <w:nsid w:val="7C5C3AC0"/>
    <w:multiLevelType w:val="multilevel"/>
    <w:tmpl w:val="0E5C33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8"/>
  </w:num>
  <w:num w:numId="6">
    <w:abstractNumId w:val="16"/>
  </w:num>
  <w:num w:numId="7">
    <w:abstractNumId w:val="21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8"/>
  </w:num>
  <w:num w:numId="16">
    <w:abstractNumId w:val="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6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F0"/>
    <w:rsid w:val="000133CE"/>
    <w:rsid w:val="000600B7"/>
    <w:rsid w:val="000631A7"/>
    <w:rsid w:val="000D20DB"/>
    <w:rsid w:val="00100325"/>
    <w:rsid w:val="001526EB"/>
    <w:rsid w:val="0017284D"/>
    <w:rsid w:val="00190076"/>
    <w:rsid w:val="001933C0"/>
    <w:rsid w:val="001C44B8"/>
    <w:rsid w:val="001D5596"/>
    <w:rsid w:val="002470F0"/>
    <w:rsid w:val="00255A74"/>
    <w:rsid w:val="00256E58"/>
    <w:rsid w:val="00293ED4"/>
    <w:rsid w:val="002C71DB"/>
    <w:rsid w:val="003263AE"/>
    <w:rsid w:val="0034264F"/>
    <w:rsid w:val="0035098C"/>
    <w:rsid w:val="003570A4"/>
    <w:rsid w:val="0043077E"/>
    <w:rsid w:val="00433C2F"/>
    <w:rsid w:val="004341FE"/>
    <w:rsid w:val="00447830"/>
    <w:rsid w:val="00454259"/>
    <w:rsid w:val="0046296E"/>
    <w:rsid w:val="004758DD"/>
    <w:rsid w:val="0048094D"/>
    <w:rsid w:val="004F52BA"/>
    <w:rsid w:val="005742A0"/>
    <w:rsid w:val="005F739A"/>
    <w:rsid w:val="0067249F"/>
    <w:rsid w:val="00673E58"/>
    <w:rsid w:val="006D7C9C"/>
    <w:rsid w:val="0070666A"/>
    <w:rsid w:val="00760CE4"/>
    <w:rsid w:val="007B06CD"/>
    <w:rsid w:val="007E6E9C"/>
    <w:rsid w:val="00804B13"/>
    <w:rsid w:val="008135E0"/>
    <w:rsid w:val="008A05D6"/>
    <w:rsid w:val="008C08DA"/>
    <w:rsid w:val="008C26AE"/>
    <w:rsid w:val="00A15E5F"/>
    <w:rsid w:val="00A42871"/>
    <w:rsid w:val="00A736A5"/>
    <w:rsid w:val="00A73D25"/>
    <w:rsid w:val="00A969CD"/>
    <w:rsid w:val="00BB2F74"/>
    <w:rsid w:val="00C45CA6"/>
    <w:rsid w:val="00C707E6"/>
    <w:rsid w:val="00CA0E2F"/>
    <w:rsid w:val="00E1784F"/>
    <w:rsid w:val="00E443C3"/>
    <w:rsid w:val="00EB0237"/>
    <w:rsid w:val="00ED5B0C"/>
    <w:rsid w:val="00F71EB6"/>
    <w:rsid w:val="00FA5C92"/>
    <w:rsid w:val="00FD5B50"/>
    <w:rsid w:val="00FD5F97"/>
    <w:rsid w:val="00F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0F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70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2470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4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4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FE20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FE207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2013-08-01T09:29:00Z</dcterms:created>
  <dcterms:modified xsi:type="dcterms:W3CDTF">2017-10-24T12:39:00Z</dcterms:modified>
</cp:coreProperties>
</file>